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596" w:rsidRDefault="00070D05" w:rsidP="00070D05">
      <w:pPr>
        <w:pStyle w:val="ParaAttribute0"/>
        <w:jc w:val="left"/>
        <w:rPr>
          <w:rFonts w:ascii="Calibri" w:eastAsia="Calibri" w:hAnsi="Calibri"/>
        </w:rPr>
      </w:pPr>
      <w:r>
        <w:rPr>
          <w:rFonts w:ascii="Calibri" w:eastAsia="Calibri" w:hAnsi="Calibri"/>
          <w:noProof/>
        </w:rPr>
        <w:drawing>
          <wp:anchor distT="0" distB="0" distL="114300" distR="114300" simplePos="0" relativeHeight="251659264" behindDoc="0" locked="0" layoutInCell="1" allowOverlap="1" wp14:anchorId="20DB4F3A" wp14:editId="187B2662">
            <wp:simplePos x="0" y="0"/>
            <wp:positionH relativeFrom="column">
              <wp:posOffset>-170180</wp:posOffset>
            </wp:positionH>
            <wp:positionV relativeFrom="paragraph">
              <wp:posOffset>-175260</wp:posOffset>
            </wp:positionV>
            <wp:extent cx="2887980" cy="1036320"/>
            <wp:effectExtent l="0" t="0" r="7620" b="0"/>
            <wp:wrapNone/>
            <wp:docPr id="9" name="Picture 1" descr="/var/mobile/Containers/Data/Application/AEC0302B-5D85-4966-9F7D-14F949915B97/Library/tmp1/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var/mobile/Containers/Data/Application/AEC0302B-5D85-4966-9F7D-14F949915B97/Library/tmp1/image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87980" cy="103632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70596" w:rsidRPr="00070D05" w:rsidRDefault="00070D05">
      <w:pPr>
        <w:pStyle w:val="ParaAttribute0"/>
        <w:rPr>
          <w:rFonts w:ascii="Arial" w:eastAsia="Calibri" w:hAnsi="Arial" w:cs="Arial"/>
          <w:sz w:val="24"/>
          <w:szCs w:val="24"/>
        </w:rPr>
      </w:pP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 w:rsidRPr="00070D05">
        <w:rPr>
          <w:rFonts w:ascii="Arial" w:eastAsia="Calibri" w:hAnsi="Arial" w:cs="Arial"/>
          <w:sz w:val="24"/>
          <w:szCs w:val="24"/>
        </w:rPr>
        <w:t>Appendix A</w:t>
      </w:r>
    </w:p>
    <w:p w:rsidR="00770596" w:rsidRDefault="00770596">
      <w:pPr>
        <w:pStyle w:val="ParaAttribute0"/>
        <w:rPr>
          <w:rFonts w:ascii="Calibri" w:eastAsia="Calibri" w:hAnsi="Calibri"/>
        </w:rPr>
      </w:pPr>
    </w:p>
    <w:p w:rsidR="004001CE" w:rsidRDefault="004001CE">
      <w:pPr>
        <w:pStyle w:val="ParaAttribute0"/>
        <w:rPr>
          <w:rStyle w:val="CharAttribute7"/>
          <w:szCs w:val="22"/>
        </w:rPr>
      </w:pPr>
    </w:p>
    <w:p w:rsidR="00FC4F42" w:rsidRDefault="00FC4F42">
      <w:pPr>
        <w:pStyle w:val="ParaAttribute0"/>
        <w:rPr>
          <w:rStyle w:val="CharAttribute7"/>
          <w:szCs w:val="22"/>
        </w:rPr>
      </w:pPr>
    </w:p>
    <w:p w:rsidR="00FC4F42" w:rsidRDefault="00FC4F42">
      <w:pPr>
        <w:pStyle w:val="ParaAttribute0"/>
        <w:rPr>
          <w:rStyle w:val="CharAttribute7"/>
          <w:szCs w:val="22"/>
        </w:rPr>
      </w:pPr>
    </w:p>
    <w:p w:rsidR="00770596" w:rsidRPr="00070D05" w:rsidRDefault="00016E26">
      <w:pPr>
        <w:pStyle w:val="ParaAttribute0"/>
        <w:rPr>
          <w:rFonts w:ascii="Calibri" w:eastAsia="Calibri" w:hAnsi="Calibri"/>
          <w:sz w:val="24"/>
          <w:szCs w:val="24"/>
        </w:rPr>
      </w:pPr>
      <w:r w:rsidRPr="00070D05">
        <w:rPr>
          <w:rStyle w:val="CharAttribute7"/>
          <w:sz w:val="24"/>
          <w:szCs w:val="24"/>
        </w:rPr>
        <w:t>Lancashire Growth Deal - Quarter 1 2015/16 Trajectory Information</w:t>
      </w:r>
    </w:p>
    <w:p w:rsidR="00770596" w:rsidRDefault="00770596">
      <w:pPr>
        <w:pStyle w:val="ParaAttribute4"/>
        <w:rPr>
          <w:rFonts w:ascii="Calibri" w:eastAsia="Calibri" w:hAnsi="Calibri"/>
        </w:rPr>
      </w:pPr>
    </w:p>
    <w:tbl>
      <w:tblPr>
        <w:tblStyle w:val="DefaultTable"/>
        <w:tblW w:w="10490" w:type="dxa"/>
        <w:tblInd w:w="-572" w:type="dxa"/>
        <w:tblLook w:val="0000" w:firstRow="0" w:lastRow="0" w:firstColumn="0" w:lastColumn="0" w:noHBand="0" w:noVBand="0"/>
      </w:tblPr>
      <w:tblGrid>
        <w:gridCol w:w="1560"/>
        <w:gridCol w:w="244"/>
        <w:gridCol w:w="230"/>
        <w:gridCol w:w="374"/>
        <w:gridCol w:w="604"/>
        <w:gridCol w:w="532"/>
        <w:gridCol w:w="567"/>
        <w:gridCol w:w="709"/>
        <w:gridCol w:w="992"/>
        <w:gridCol w:w="992"/>
        <w:gridCol w:w="993"/>
        <w:gridCol w:w="992"/>
        <w:gridCol w:w="992"/>
        <w:gridCol w:w="709"/>
      </w:tblGrid>
      <w:tr w:rsidR="00770596" w:rsidTr="00070D05">
        <w:tc>
          <w:tcPr>
            <w:tcW w:w="104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1F4E79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016E26">
            <w:pPr>
              <w:pStyle w:val="ParaAttribute4"/>
              <w:rPr>
                <w:rFonts w:ascii="Calibri" w:eastAsia="Calibri" w:hAnsi="Calibri"/>
              </w:rPr>
            </w:pPr>
            <w:r>
              <w:rPr>
                <w:rStyle w:val="CharAttribute8"/>
                <w:szCs w:val="22"/>
              </w:rPr>
              <w:t>1. Growth Deal funding profile</w:t>
            </w:r>
          </w:p>
        </w:tc>
      </w:tr>
      <w:tr w:rsidR="00906434" w:rsidTr="00906434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DD6EE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4"/>
              <w:rPr>
                <w:rFonts w:ascii="Calibri" w:eastAsia="Calibri" w:hAnsi="Calibri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DD6EE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016E26">
            <w:pPr>
              <w:pStyle w:val="ParaAttribute0"/>
              <w:rPr>
                <w:rFonts w:ascii="Calibri" w:eastAsia="Calibri" w:hAnsi="Calibri"/>
              </w:rPr>
            </w:pPr>
            <w:r>
              <w:rPr>
                <w:rStyle w:val="CharAttribute5"/>
                <w:szCs w:val="22"/>
              </w:rPr>
              <w:t>2015/16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DD6EE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70596" w:rsidRDefault="00016E26">
            <w:pPr>
              <w:pStyle w:val="ParaAttribute0"/>
              <w:rPr>
                <w:rFonts w:ascii="Calibri" w:eastAsia="Calibri" w:hAnsi="Calibri"/>
              </w:rPr>
            </w:pPr>
            <w:r>
              <w:rPr>
                <w:rStyle w:val="CharAttribute5"/>
                <w:szCs w:val="22"/>
              </w:rPr>
              <w:t>2016/17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DD6EE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70596" w:rsidRDefault="00016E26">
            <w:pPr>
              <w:pStyle w:val="ParaAttribute0"/>
              <w:rPr>
                <w:rFonts w:ascii="Calibri" w:eastAsia="Calibri" w:hAnsi="Calibri"/>
              </w:rPr>
            </w:pPr>
            <w:r>
              <w:rPr>
                <w:rStyle w:val="CharAttribute5"/>
                <w:szCs w:val="22"/>
              </w:rPr>
              <w:t>2017/18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DD6EE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70596" w:rsidRDefault="00016E26">
            <w:pPr>
              <w:pStyle w:val="ParaAttribute0"/>
              <w:rPr>
                <w:rFonts w:ascii="Calibri" w:eastAsia="Calibri" w:hAnsi="Calibri"/>
              </w:rPr>
            </w:pPr>
            <w:r>
              <w:rPr>
                <w:rStyle w:val="CharAttribute5"/>
                <w:szCs w:val="22"/>
              </w:rPr>
              <w:t>2018/19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DD6EE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70596" w:rsidRDefault="00016E26">
            <w:pPr>
              <w:pStyle w:val="ParaAttribute0"/>
              <w:rPr>
                <w:rFonts w:ascii="Calibri" w:eastAsia="Calibri" w:hAnsi="Calibri"/>
              </w:rPr>
            </w:pPr>
            <w:r>
              <w:rPr>
                <w:rStyle w:val="CharAttribute5"/>
                <w:szCs w:val="22"/>
              </w:rPr>
              <w:t>2019/20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DD6EE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70596" w:rsidRDefault="00016E26">
            <w:pPr>
              <w:pStyle w:val="ParaAttribute0"/>
              <w:rPr>
                <w:rFonts w:ascii="Calibri" w:eastAsia="Calibri" w:hAnsi="Calibri"/>
              </w:rPr>
            </w:pPr>
            <w:r>
              <w:rPr>
                <w:rStyle w:val="CharAttribute5"/>
                <w:szCs w:val="22"/>
              </w:rPr>
              <w:t>2020/21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DD6EE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70596" w:rsidRDefault="00016E26">
            <w:pPr>
              <w:pStyle w:val="ParaAttribute0"/>
              <w:rPr>
                <w:rFonts w:ascii="Calibri" w:eastAsia="Calibri" w:hAnsi="Calibri"/>
              </w:rPr>
            </w:pPr>
            <w:r>
              <w:rPr>
                <w:rStyle w:val="CharAttribute7"/>
                <w:szCs w:val="22"/>
              </w:rPr>
              <w:t>Total</w:t>
            </w:r>
          </w:p>
        </w:tc>
      </w:tr>
      <w:tr w:rsidR="00906434" w:rsidTr="00906434">
        <w:trPr>
          <w:trHeight w:val="53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96" w:rsidRDefault="00770596"/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DD6EE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016E26">
            <w:pPr>
              <w:pStyle w:val="ParaAttribute0"/>
              <w:rPr>
                <w:rFonts w:ascii="Calibri" w:eastAsia="Calibri" w:hAnsi="Calibri"/>
              </w:rPr>
            </w:pPr>
            <w:r>
              <w:rPr>
                <w:rStyle w:val="CharAttribute5"/>
                <w:szCs w:val="22"/>
              </w:rPr>
              <w:t>Q1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DD6EE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070D05" w:rsidRDefault="00016E26">
            <w:pPr>
              <w:pStyle w:val="ParaAttribute0"/>
              <w:rPr>
                <w:rStyle w:val="CharAttribute5"/>
                <w:szCs w:val="22"/>
              </w:rPr>
            </w:pPr>
            <w:r>
              <w:rPr>
                <w:rStyle w:val="CharAttribute5"/>
                <w:szCs w:val="22"/>
              </w:rPr>
              <w:t xml:space="preserve">Q1 </w:t>
            </w:r>
          </w:p>
          <w:p w:rsidR="00770596" w:rsidRDefault="00016E26">
            <w:pPr>
              <w:pStyle w:val="ParaAttribute0"/>
              <w:rPr>
                <w:rFonts w:ascii="Calibri" w:eastAsia="Calibri" w:hAnsi="Calibri"/>
              </w:rPr>
            </w:pPr>
            <w:r>
              <w:rPr>
                <w:rStyle w:val="CharAttribute5"/>
                <w:szCs w:val="22"/>
              </w:rPr>
              <w:t>Actual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DD6EE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016E26">
            <w:pPr>
              <w:pStyle w:val="ParaAttribute0"/>
              <w:rPr>
                <w:rFonts w:ascii="Calibri" w:eastAsia="Calibri" w:hAnsi="Calibri"/>
              </w:rPr>
            </w:pPr>
            <w:r>
              <w:rPr>
                <w:rStyle w:val="CharAttribute5"/>
                <w:szCs w:val="22"/>
              </w:rPr>
              <w:t>Q2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DD6EE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016E26">
            <w:pPr>
              <w:pStyle w:val="ParaAttribute0"/>
              <w:rPr>
                <w:rFonts w:ascii="Calibri" w:eastAsia="Calibri" w:hAnsi="Calibri"/>
              </w:rPr>
            </w:pPr>
            <w:r>
              <w:rPr>
                <w:rStyle w:val="CharAttribute5"/>
                <w:szCs w:val="22"/>
              </w:rPr>
              <w:t>Q3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DD6EE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016E26">
            <w:pPr>
              <w:pStyle w:val="ParaAttribute0"/>
              <w:rPr>
                <w:rFonts w:ascii="Calibri" w:eastAsia="Calibri" w:hAnsi="Calibri"/>
              </w:rPr>
            </w:pPr>
            <w:r>
              <w:rPr>
                <w:rStyle w:val="CharAttribute5"/>
                <w:szCs w:val="22"/>
              </w:rPr>
              <w:t>Q4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96" w:rsidRDefault="00770596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96" w:rsidRDefault="00770596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96" w:rsidRDefault="00770596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96" w:rsidRDefault="00770596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96" w:rsidRDefault="00770596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96" w:rsidRDefault="00770596"/>
        </w:tc>
      </w:tr>
      <w:tr w:rsidR="00906434" w:rsidTr="0090643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DD6EE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06434" w:rsidRDefault="00016E26">
            <w:pPr>
              <w:pStyle w:val="ParaAttribute4"/>
              <w:rPr>
                <w:rStyle w:val="CharAttribute5"/>
                <w:szCs w:val="22"/>
              </w:rPr>
            </w:pPr>
            <w:r>
              <w:rPr>
                <w:rStyle w:val="CharAttribute5"/>
                <w:szCs w:val="22"/>
              </w:rPr>
              <w:t xml:space="preserve">Competitive </w:t>
            </w:r>
          </w:p>
          <w:p w:rsidR="00770596" w:rsidRDefault="00016E26">
            <w:pPr>
              <w:pStyle w:val="ParaAttribute4"/>
              <w:rPr>
                <w:rFonts w:ascii="Calibri" w:eastAsia="Calibri" w:hAnsi="Calibri"/>
              </w:rPr>
            </w:pPr>
            <w:r>
              <w:rPr>
                <w:rStyle w:val="CharAttribute10"/>
                <w:szCs w:val="22"/>
              </w:rPr>
              <w:t>LGF</w:t>
            </w:r>
            <w:r>
              <w:rPr>
                <w:rStyle w:val="CharAttribute5"/>
                <w:szCs w:val="22"/>
              </w:rPr>
              <w:t xml:space="preserve"> </w:t>
            </w:r>
            <w:r>
              <w:rPr>
                <w:rStyle w:val="CharAttribute7"/>
                <w:szCs w:val="22"/>
              </w:rPr>
              <w:t xml:space="preserve"> (</w:t>
            </w:r>
            <w:r>
              <w:rPr>
                <w:rStyle w:val="CharAttribute7"/>
                <w:szCs w:val="22"/>
              </w:rPr>
              <w:t>£</w:t>
            </w:r>
            <w:r>
              <w:rPr>
                <w:rStyle w:val="CharAttribute7"/>
                <w:szCs w:val="22"/>
              </w:rPr>
              <w:t>m)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4"/>
              <w:rPr>
                <w:rFonts w:ascii="Calibri" w:eastAsia="Calibri" w:hAnsi="Calibri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DF0900" w:rsidP="00DF0900">
            <w:pPr>
              <w:pStyle w:val="ParaAttribute4"/>
              <w:rPr>
                <w:rStyle w:val="CharAttribute5"/>
                <w:szCs w:val="22"/>
              </w:rPr>
            </w:pPr>
            <w:r>
              <w:rPr>
                <w:rStyle w:val="CharAttribute5"/>
                <w:szCs w:val="22"/>
              </w:rPr>
              <w:t>£</w:t>
            </w:r>
            <w:r>
              <w:rPr>
                <w:rStyle w:val="CharAttribute5"/>
                <w:szCs w:val="22"/>
              </w:rPr>
              <w:t>0.270</w:t>
            </w:r>
          </w:p>
          <w:p w:rsidR="00DF0900" w:rsidRDefault="00DF0900" w:rsidP="00DF0900">
            <w:pPr>
              <w:pStyle w:val="ParaAttribute4"/>
              <w:rPr>
                <w:rFonts w:ascii="Calibri" w:eastAsia="Calibri" w:hAnsi="Calibri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4"/>
              <w:rPr>
                <w:rFonts w:ascii="Calibri" w:eastAsia="Calibri" w:hAnsi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4"/>
              <w:rPr>
                <w:rFonts w:ascii="Calibri" w:eastAsia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4"/>
              <w:rPr>
                <w:rFonts w:ascii="Calibri" w:eastAsia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4"/>
              <w:rPr>
                <w:rFonts w:ascii="Calibri" w:eastAsia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4"/>
              <w:rPr>
                <w:rFonts w:ascii="Calibri" w:eastAsia="Calibri" w:hAnsi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4"/>
              <w:rPr>
                <w:rFonts w:ascii="Calibri" w:eastAsia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4"/>
              <w:rPr>
                <w:rFonts w:ascii="Calibri" w:eastAsia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4"/>
              <w:rPr>
                <w:rFonts w:ascii="Calibri" w:eastAsia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4"/>
              <w:rPr>
                <w:rFonts w:ascii="Calibri" w:eastAsia="Calibri" w:hAnsi="Calibri"/>
              </w:rPr>
            </w:pPr>
          </w:p>
        </w:tc>
      </w:tr>
      <w:tr w:rsidR="00906434" w:rsidTr="00906434">
        <w:trPr>
          <w:trHeight w:val="80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DD6EE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070D05" w:rsidRDefault="00016E26">
            <w:pPr>
              <w:pStyle w:val="ParaAttribute4"/>
              <w:rPr>
                <w:rStyle w:val="CharAttribute5"/>
                <w:szCs w:val="22"/>
              </w:rPr>
            </w:pPr>
            <w:r>
              <w:rPr>
                <w:rStyle w:val="CharAttribute5"/>
                <w:szCs w:val="22"/>
              </w:rPr>
              <w:t>Private Sector funding</w:t>
            </w:r>
          </w:p>
          <w:p w:rsidR="00770596" w:rsidRDefault="00016E26">
            <w:pPr>
              <w:pStyle w:val="ParaAttribute4"/>
              <w:rPr>
                <w:rFonts w:ascii="Calibri" w:eastAsia="Calibri" w:hAnsi="Calibri"/>
              </w:rPr>
            </w:pPr>
            <w:r>
              <w:rPr>
                <w:rStyle w:val="CharAttribute7"/>
                <w:szCs w:val="22"/>
              </w:rPr>
              <w:t xml:space="preserve"> (</w:t>
            </w:r>
            <w:r>
              <w:rPr>
                <w:rStyle w:val="CharAttribute7"/>
                <w:szCs w:val="22"/>
              </w:rPr>
              <w:t>£</w:t>
            </w:r>
            <w:r>
              <w:rPr>
                <w:rStyle w:val="CharAttribute7"/>
                <w:szCs w:val="22"/>
              </w:rPr>
              <w:t>m)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4"/>
              <w:rPr>
                <w:rFonts w:ascii="Calibri" w:eastAsia="Calibri" w:hAnsi="Calibri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DF0900">
            <w:pPr>
              <w:pStyle w:val="ParaAttribute4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£0.119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4"/>
              <w:rPr>
                <w:rFonts w:ascii="Calibri" w:eastAsia="Calibri" w:hAnsi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4"/>
              <w:rPr>
                <w:rFonts w:ascii="Calibri" w:eastAsia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4"/>
              <w:rPr>
                <w:rFonts w:ascii="Calibri" w:eastAsia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4"/>
              <w:rPr>
                <w:rFonts w:ascii="Calibri" w:eastAsia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4"/>
              <w:rPr>
                <w:rFonts w:ascii="Calibri" w:eastAsia="Calibri" w:hAnsi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4"/>
              <w:rPr>
                <w:rFonts w:ascii="Calibri" w:eastAsia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4"/>
              <w:rPr>
                <w:rFonts w:ascii="Calibri" w:eastAsia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4"/>
              <w:rPr>
                <w:rFonts w:ascii="Calibri" w:eastAsia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4"/>
              <w:rPr>
                <w:rFonts w:ascii="Calibri" w:eastAsia="Calibri" w:hAnsi="Calibri"/>
              </w:rPr>
            </w:pPr>
          </w:p>
        </w:tc>
      </w:tr>
      <w:tr w:rsidR="00906434" w:rsidTr="0090643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DD6EE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070D05" w:rsidRDefault="00016E26">
            <w:pPr>
              <w:pStyle w:val="ParaAttribute4"/>
              <w:rPr>
                <w:rStyle w:val="CharAttribute5"/>
                <w:szCs w:val="22"/>
              </w:rPr>
            </w:pPr>
            <w:r>
              <w:rPr>
                <w:rStyle w:val="CharAttribute5"/>
                <w:szCs w:val="22"/>
              </w:rPr>
              <w:t>Other funding</w:t>
            </w:r>
          </w:p>
          <w:p w:rsidR="00770596" w:rsidRDefault="00016E26">
            <w:pPr>
              <w:pStyle w:val="ParaAttribute4"/>
              <w:rPr>
                <w:rFonts w:ascii="Calibri" w:eastAsia="Calibri" w:hAnsi="Calibri"/>
              </w:rPr>
            </w:pPr>
            <w:r>
              <w:rPr>
                <w:rStyle w:val="CharAttribute7"/>
                <w:szCs w:val="22"/>
              </w:rPr>
              <w:t>(</w:t>
            </w:r>
            <w:r>
              <w:rPr>
                <w:rStyle w:val="CharAttribute7"/>
                <w:szCs w:val="22"/>
              </w:rPr>
              <w:t>£</w:t>
            </w:r>
            <w:r>
              <w:rPr>
                <w:rStyle w:val="CharAttribute7"/>
                <w:szCs w:val="22"/>
              </w:rPr>
              <w:t>m)</w:t>
            </w:r>
            <w:r>
              <w:rPr>
                <w:rStyle w:val="CharAttribute5"/>
                <w:szCs w:val="22"/>
              </w:rPr>
              <w:t xml:space="preserve"> 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4"/>
              <w:rPr>
                <w:rFonts w:ascii="Calibri" w:eastAsia="Calibri" w:hAnsi="Calibri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4"/>
              <w:rPr>
                <w:rFonts w:ascii="Calibri" w:eastAsia="Calibri" w:hAnsi="Calibri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4"/>
              <w:rPr>
                <w:rFonts w:ascii="Calibri" w:eastAsia="Calibri" w:hAnsi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4"/>
              <w:rPr>
                <w:rFonts w:ascii="Calibri" w:eastAsia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4"/>
              <w:rPr>
                <w:rFonts w:ascii="Calibri" w:eastAsia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4"/>
              <w:rPr>
                <w:rFonts w:ascii="Calibri" w:eastAsia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4"/>
              <w:rPr>
                <w:rFonts w:ascii="Calibri" w:eastAsia="Calibri" w:hAnsi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4"/>
              <w:rPr>
                <w:rFonts w:ascii="Calibri" w:eastAsia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4"/>
              <w:rPr>
                <w:rFonts w:ascii="Calibri" w:eastAsia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4"/>
              <w:rPr>
                <w:rFonts w:ascii="Calibri" w:eastAsia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4"/>
              <w:rPr>
                <w:rFonts w:ascii="Calibri" w:eastAsia="Calibri" w:hAnsi="Calibri"/>
              </w:rPr>
            </w:pPr>
          </w:p>
        </w:tc>
      </w:tr>
      <w:tr w:rsidR="00906434" w:rsidTr="0090643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DD6EE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016E26">
            <w:pPr>
              <w:pStyle w:val="ParaAttribute4"/>
              <w:rPr>
                <w:rFonts w:ascii="Calibri" w:eastAsia="Calibri" w:hAnsi="Calibri"/>
              </w:rPr>
            </w:pPr>
            <w:r>
              <w:rPr>
                <w:rStyle w:val="CharAttribute7"/>
                <w:szCs w:val="22"/>
              </w:rPr>
              <w:t>Total (</w:t>
            </w:r>
            <w:r>
              <w:rPr>
                <w:rStyle w:val="CharAttribute7"/>
                <w:szCs w:val="22"/>
              </w:rPr>
              <w:t>£</w:t>
            </w:r>
            <w:r>
              <w:rPr>
                <w:rStyle w:val="CharAttribute7"/>
                <w:szCs w:val="22"/>
              </w:rPr>
              <w:t>m)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4"/>
              <w:rPr>
                <w:rFonts w:ascii="Calibri" w:eastAsia="Calibri" w:hAnsi="Calibri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DF0900">
            <w:pPr>
              <w:pStyle w:val="ParaAttribute4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£0.389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4"/>
              <w:rPr>
                <w:rFonts w:ascii="Calibri" w:eastAsia="Calibri" w:hAnsi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4"/>
              <w:rPr>
                <w:rFonts w:ascii="Calibri" w:eastAsia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4"/>
              <w:rPr>
                <w:rFonts w:ascii="Calibri" w:eastAsia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4"/>
              <w:rPr>
                <w:rFonts w:ascii="Calibri" w:eastAsia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4"/>
              <w:rPr>
                <w:rFonts w:ascii="Calibri" w:eastAsia="Calibri" w:hAnsi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4"/>
              <w:rPr>
                <w:rFonts w:ascii="Calibri" w:eastAsia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4"/>
              <w:rPr>
                <w:rFonts w:ascii="Calibri" w:eastAsia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4"/>
              <w:rPr>
                <w:rFonts w:ascii="Calibri" w:eastAsia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4"/>
              <w:rPr>
                <w:rFonts w:ascii="Calibri" w:eastAsia="Calibri" w:hAnsi="Calibri"/>
              </w:rPr>
            </w:pPr>
          </w:p>
        </w:tc>
      </w:tr>
      <w:tr w:rsidR="00070D05" w:rsidTr="00070D05">
        <w:trPr>
          <w:trHeight w:val="269"/>
        </w:trPr>
        <w:tc>
          <w:tcPr>
            <w:tcW w:w="104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70D05" w:rsidRDefault="00070D05">
            <w:pPr>
              <w:pStyle w:val="ParaAttribute4"/>
              <w:rPr>
                <w:rFonts w:ascii="Calibri" w:eastAsia="Calibri" w:hAnsi="Calibri"/>
              </w:rPr>
            </w:pPr>
          </w:p>
        </w:tc>
      </w:tr>
      <w:tr w:rsidR="00770596" w:rsidTr="00070D05">
        <w:tc>
          <w:tcPr>
            <w:tcW w:w="104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DD6EE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016E26">
            <w:pPr>
              <w:pStyle w:val="ParaAttribute4"/>
              <w:rPr>
                <w:rFonts w:ascii="Calibri" w:eastAsia="Calibri" w:hAnsi="Calibri"/>
              </w:rPr>
            </w:pPr>
            <w:r>
              <w:rPr>
                <w:rStyle w:val="CharAttribute5"/>
                <w:szCs w:val="22"/>
              </w:rPr>
              <w:t>Comment</w:t>
            </w:r>
          </w:p>
        </w:tc>
      </w:tr>
      <w:tr w:rsidR="00770596" w:rsidTr="00070D05">
        <w:tc>
          <w:tcPr>
            <w:tcW w:w="104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016E26">
            <w:pPr>
              <w:pStyle w:val="ParaAttribute4"/>
              <w:rPr>
                <w:rFonts w:ascii="Calibri" w:eastAsia="Calibri" w:hAnsi="Calibri"/>
              </w:rPr>
            </w:pPr>
            <w:r>
              <w:rPr>
                <w:rStyle w:val="CharAttribute5"/>
                <w:szCs w:val="22"/>
              </w:rPr>
              <w:t xml:space="preserve">All Growth Deal project sponsors have been asked to confirm that Year 1 (by quarter) and future year spend profiles, as currently profiled, are correct. Project sponsors have been given an opportunity to request a re-profiling (within Year 1) and the Growth Deal Management Board (a formal committee of the </w:t>
            </w:r>
            <w:r>
              <w:rPr>
                <w:rStyle w:val="CharAttribute10"/>
                <w:szCs w:val="22"/>
              </w:rPr>
              <w:t>LEP</w:t>
            </w:r>
            <w:r>
              <w:rPr>
                <w:rStyle w:val="CharAttribute5"/>
                <w:szCs w:val="22"/>
              </w:rPr>
              <w:t xml:space="preserve">) will consider the impact of any requested profiling at its meeting on </w:t>
            </w:r>
            <w:r w:rsidR="006C37CE">
              <w:rPr>
                <w:rStyle w:val="CharAttribute5"/>
                <w:szCs w:val="22"/>
              </w:rPr>
              <w:t xml:space="preserve">8 </w:t>
            </w:r>
            <w:r>
              <w:rPr>
                <w:rStyle w:val="CharAttribute10"/>
                <w:szCs w:val="22"/>
              </w:rPr>
              <w:t>July</w:t>
            </w:r>
            <w:r>
              <w:rPr>
                <w:rStyle w:val="CharAttribute5"/>
                <w:szCs w:val="22"/>
              </w:rPr>
              <w:t xml:space="preserve"> </w:t>
            </w:r>
            <w:r w:rsidR="006C37CE">
              <w:rPr>
                <w:rStyle w:val="CharAttribute5"/>
                <w:szCs w:val="22"/>
              </w:rPr>
              <w:t>2015.</w:t>
            </w:r>
          </w:p>
          <w:p w:rsidR="00770596" w:rsidRDefault="00770596">
            <w:pPr>
              <w:pStyle w:val="ParaAttribute4"/>
              <w:rPr>
                <w:rFonts w:ascii="Calibri" w:eastAsia="Calibri" w:hAnsi="Calibri"/>
              </w:rPr>
            </w:pPr>
          </w:p>
          <w:p w:rsidR="00070D05" w:rsidRDefault="00070D05">
            <w:pPr>
              <w:pStyle w:val="ParaAttribute4"/>
              <w:rPr>
                <w:rFonts w:ascii="Calibri" w:eastAsia="Calibri" w:hAnsi="Calibri"/>
              </w:rPr>
            </w:pPr>
          </w:p>
        </w:tc>
      </w:tr>
      <w:tr w:rsidR="00770596" w:rsidTr="00070D05">
        <w:tc>
          <w:tcPr>
            <w:tcW w:w="104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1F4E79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016E26">
            <w:pPr>
              <w:pStyle w:val="ParaAttribute4"/>
              <w:rPr>
                <w:rFonts w:ascii="Calibri" w:eastAsia="Calibri" w:hAnsi="Calibri"/>
              </w:rPr>
            </w:pPr>
            <w:r>
              <w:rPr>
                <w:rStyle w:val="CharAttribute8"/>
                <w:szCs w:val="22"/>
              </w:rPr>
              <w:t>2. Number of projects where works started on site, or assistance provided to firms or individuals in Q1</w:t>
            </w:r>
          </w:p>
        </w:tc>
      </w:tr>
      <w:tr w:rsidR="00906434" w:rsidTr="00906434">
        <w:tc>
          <w:tcPr>
            <w:tcW w:w="104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06434" w:rsidRDefault="00906434">
            <w:pPr>
              <w:pStyle w:val="ParaAttribute4"/>
              <w:rPr>
                <w:rStyle w:val="CharAttribute8"/>
                <w:szCs w:val="22"/>
              </w:rPr>
            </w:pPr>
          </w:p>
        </w:tc>
      </w:tr>
      <w:tr w:rsidR="00770596" w:rsidTr="00070D05">
        <w:tc>
          <w:tcPr>
            <w:tcW w:w="104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DD6EE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016E26">
            <w:pPr>
              <w:pStyle w:val="ParaAttribute4"/>
              <w:rPr>
                <w:rFonts w:ascii="Calibri" w:eastAsia="Calibri" w:hAnsi="Calibri"/>
              </w:rPr>
            </w:pPr>
            <w:r>
              <w:rPr>
                <w:rStyle w:val="CharAttribute5"/>
                <w:szCs w:val="22"/>
              </w:rPr>
              <w:t>Comment</w:t>
            </w:r>
          </w:p>
        </w:tc>
      </w:tr>
      <w:tr w:rsidR="00770596" w:rsidTr="00070D05">
        <w:tc>
          <w:tcPr>
            <w:tcW w:w="104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B41E6" w:rsidRPr="006C37CE" w:rsidRDefault="00016E26">
            <w:pPr>
              <w:pStyle w:val="ParaAttribute4"/>
              <w:rPr>
                <w:rStyle w:val="CharAttribute5"/>
                <w:rFonts w:hAnsi="Calibri"/>
                <w:szCs w:val="22"/>
              </w:rPr>
            </w:pPr>
            <w:r w:rsidRPr="006C37CE">
              <w:rPr>
                <w:rStyle w:val="CharAttribute5"/>
                <w:rFonts w:hAnsi="Calibri"/>
                <w:szCs w:val="22"/>
              </w:rPr>
              <w:t xml:space="preserve">The </w:t>
            </w:r>
            <w:r w:rsidRPr="006C37CE">
              <w:rPr>
                <w:rStyle w:val="CharAttribute10"/>
                <w:rFonts w:hAnsi="Calibri"/>
                <w:szCs w:val="22"/>
              </w:rPr>
              <w:t>LEP</w:t>
            </w:r>
            <w:r w:rsidR="00AB41E6" w:rsidRPr="006C37CE">
              <w:rPr>
                <w:rStyle w:val="CharAttribute5"/>
                <w:rFonts w:hAnsi="Calibri"/>
                <w:szCs w:val="22"/>
              </w:rPr>
              <w:t xml:space="preserve"> Board has formally approved 12</w:t>
            </w:r>
            <w:r w:rsidRPr="006C37CE">
              <w:rPr>
                <w:rStyle w:val="CharAttribute5"/>
                <w:rFonts w:hAnsi="Calibri"/>
                <w:szCs w:val="22"/>
              </w:rPr>
              <w:t xml:space="preserve"> of its 30 Growth Deal </w:t>
            </w:r>
            <w:r w:rsidRPr="006C37CE">
              <w:rPr>
                <w:rStyle w:val="CharAttribute10"/>
                <w:rFonts w:hAnsi="Calibri"/>
                <w:szCs w:val="22"/>
              </w:rPr>
              <w:t>prioritised</w:t>
            </w:r>
            <w:r w:rsidR="00AB41E6" w:rsidRPr="006C37CE">
              <w:rPr>
                <w:rStyle w:val="CharAttribute5"/>
                <w:rFonts w:hAnsi="Calibri"/>
                <w:szCs w:val="22"/>
              </w:rPr>
              <w:t xml:space="preserve"> schemes:</w:t>
            </w:r>
          </w:p>
          <w:p w:rsidR="00AB41E6" w:rsidRPr="006C37CE" w:rsidRDefault="00AB41E6" w:rsidP="00AB41E6">
            <w:pPr>
              <w:pStyle w:val="ParaAttribute4"/>
              <w:numPr>
                <w:ilvl w:val="0"/>
                <w:numId w:val="2"/>
              </w:num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proofErr w:type="spellStart"/>
            <w:r w:rsidRPr="006C37C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Runshaw</w:t>
            </w:r>
            <w:proofErr w:type="spellEnd"/>
            <w:r w:rsidRPr="006C37C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College - Science &amp; Engineering</w:t>
            </w:r>
          </w:p>
          <w:p w:rsidR="00AB41E6" w:rsidRPr="006C37CE" w:rsidRDefault="00AB41E6" w:rsidP="00AB41E6">
            <w:pPr>
              <w:pStyle w:val="ListParagraph"/>
              <w:widowControl/>
              <w:numPr>
                <w:ilvl w:val="0"/>
                <w:numId w:val="2"/>
              </w:numPr>
              <w:wordWrap/>
              <w:autoSpaceDE/>
              <w:autoSpaceDN/>
              <w:jc w:val="left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6C37CE"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val="en-GB" w:eastAsia="en-GB"/>
              </w:rPr>
              <w:t>Nelson &amp; Colne College - Advanced Engineering &amp; Manufacturing Innovation Centre</w:t>
            </w:r>
          </w:p>
          <w:p w:rsidR="00AB41E6" w:rsidRPr="006C37CE" w:rsidRDefault="00AB41E6" w:rsidP="00AB41E6">
            <w:pPr>
              <w:pStyle w:val="ListParagraph"/>
              <w:widowControl/>
              <w:numPr>
                <w:ilvl w:val="0"/>
                <w:numId w:val="2"/>
              </w:numPr>
              <w:wordWrap/>
              <w:autoSpaceDE/>
              <w:autoSpaceDN/>
              <w:jc w:val="left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6C37CE"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val="en-GB" w:eastAsia="en-GB"/>
              </w:rPr>
              <w:t>Blackpool &amp; the Fylde College - Lancashire Energy HQ</w:t>
            </w:r>
          </w:p>
          <w:p w:rsidR="00AB41E6" w:rsidRPr="006C37CE" w:rsidRDefault="00AB41E6" w:rsidP="00AB41E6">
            <w:pPr>
              <w:pStyle w:val="ListParagraph"/>
              <w:widowControl/>
              <w:numPr>
                <w:ilvl w:val="0"/>
                <w:numId w:val="2"/>
              </w:numPr>
              <w:wordWrap/>
              <w:autoSpaceDE/>
              <w:autoSpaceDN/>
              <w:jc w:val="left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6C37CE"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val="en-GB" w:eastAsia="en-GB"/>
              </w:rPr>
              <w:t xml:space="preserve">Blackpool and the Fylde College M&amp;E </w:t>
            </w:r>
            <w:proofErr w:type="spellStart"/>
            <w:r w:rsidRPr="006C37CE"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val="en-GB" w:eastAsia="en-GB"/>
              </w:rPr>
              <w:t>Bispham</w:t>
            </w:r>
            <w:proofErr w:type="spellEnd"/>
            <w:r w:rsidRPr="006C37CE"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val="en-GB" w:eastAsia="en-GB"/>
              </w:rPr>
              <w:t xml:space="preserve"> Campus</w:t>
            </w:r>
          </w:p>
          <w:p w:rsidR="00AB41E6" w:rsidRPr="006C37CE" w:rsidRDefault="00AB41E6" w:rsidP="00AB41E6">
            <w:pPr>
              <w:pStyle w:val="ListParagraph"/>
              <w:widowControl/>
              <w:numPr>
                <w:ilvl w:val="0"/>
                <w:numId w:val="2"/>
              </w:numPr>
              <w:wordWrap/>
              <w:autoSpaceDE/>
              <w:autoSpaceDN/>
              <w:jc w:val="left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6C37CE"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val="en-GB" w:eastAsia="en-GB"/>
              </w:rPr>
              <w:t>Blackpool &amp; the Fylde College, Nautical College – Maritime Engineering Facility</w:t>
            </w:r>
          </w:p>
          <w:p w:rsidR="00AB41E6" w:rsidRPr="006C37CE" w:rsidRDefault="00AB41E6" w:rsidP="00AB41E6">
            <w:pPr>
              <w:pStyle w:val="ListParagraph"/>
              <w:widowControl/>
              <w:numPr>
                <w:ilvl w:val="0"/>
                <w:numId w:val="2"/>
              </w:numPr>
              <w:wordWrap/>
              <w:autoSpaceDE/>
              <w:autoSpaceDN/>
              <w:jc w:val="left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6C37CE"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val="en-GB" w:eastAsia="en-GB"/>
              </w:rPr>
              <w:t xml:space="preserve">Fleetwood Fire Training Centre Phase 2 </w:t>
            </w:r>
          </w:p>
          <w:p w:rsidR="00AB41E6" w:rsidRPr="006C37CE" w:rsidRDefault="00AB41E6" w:rsidP="00AB41E6">
            <w:pPr>
              <w:pStyle w:val="ListParagraph"/>
              <w:widowControl/>
              <w:numPr>
                <w:ilvl w:val="0"/>
                <w:numId w:val="2"/>
              </w:numPr>
              <w:wordWrap/>
              <w:autoSpaceDE/>
              <w:autoSpaceDN/>
              <w:jc w:val="left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6C37CE"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val="en-GB" w:eastAsia="en-GB"/>
              </w:rPr>
              <w:t>Training 2000 - Additional Engineering Training Capability</w:t>
            </w:r>
          </w:p>
          <w:p w:rsidR="00AB41E6" w:rsidRPr="006C37CE" w:rsidRDefault="00AB41E6" w:rsidP="00AB41E6">
            <w:pPr>
              <w:pStyle w:val="ListParagraph"/>
              <w:widowControl/>
              <w:numPr>
                <w:ilvl w:val="0"/>
                <w:numId w:val="2"/>
              </w:numPr>
              <w:wordWrap/>
              <w:autoSpaceDE/>
              <w:autoSpaceDN/>
              <w:jc w:val="left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6C37CE"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val="en-GB" w:eastAsia="en-GB"/>
              </w:rPr>
              <w:t>Myerscough College - Farm, Innovation Technology Centre</w:t>
            </w:r>
          </w:p>
          <w:p w:rsidR="00AB41E6" w:rsidRPr="006C37CE" w:rsidRDefault="00AB41E6" w:rsidP="00AB41E6">
            <w:pPr>
              <w:pStyle w:val="ListParagraph"/>
              <w:widowControl/>
              <w:numPr>
                <w:ilvl w:val="0"/>
                <w:numId w:val="2"/>
              </w:numPr>
              <w:wordWrap/>
              <w:autoSpaceDE/>
              <w:autoSpaceDN/>
              <w:jc w:val="left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6C37CE"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val="en-GB" w:eastAsia="en-GB"/>
              </w:rPr>
              <w:t>Blackburn-Bolton Rail Corridor</w:t>
            </w:r>
          </w:p>
          <w:p w:rsidR="00AB41E6" w:rsidRPr="006C37CE" w:rsidRDefault="00AB41E6" w:rsidP="00AB41E6">
            <w:pPr>
              <w:pStyle w:val="ListParagraph"/>
              <w:widowControl/>
              <w:numPr>
                <w:ilvl w:val="0"/>
                <w:numId w:val="2"/>
              </w:numPr>
              <w:wordWrap/>
              <w:autoSpaceDE/>
              <w:autoSpaceDN/>
              <w:jc w:val="left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6C37CE"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val="en-GB" w:eastAsia="en-GB"/>
              </w:rPr>
              <w:t>Centenary Way Viaduct Maintenance</w:t>
            </w:r>
          </w:p>
          <w:p w:rsidR="00AB41E6" w:rsidRPr="006C37CE" w:rsidRDefault="00AB41E6" w:rsidP="00AB41E6">
            <w:pPr>
              <w:pStyle w:val="ListParagraph"/>
              <w:widowControl/>
              <w:numPr>
                <w:ilvl w:val="0"/>
                <w:numId w:val="2"/>
              </w:numPr>
              <w:wordWrap/>
              <w:autoSpaceDE/>
              <w:autoSpaceDN/>
              <w:jc w:val="left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6C37CE"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val="en-GB" w:eastAsia="en-GB"/>
              </w:rPr>
              <w:t>Blackpool Bridges</w:t>
            </w:r>
          </w:p>
          <w:p w:rsidR="00AB41E6" w:rsidRPr="006C37CE" w:rsidRDefault="00AB41E6" w:rsidP="00AB41E6">
            <w:pPr>
              <w:pStyle w:val="ListParagraph"/>
              <w:widowControl/>
              <w:numPr>
                <w:ilvl w:val="0"/>
                <w:numId w:val="2"/>
              </w:numPr>
              <w:wordWrap/>
              <w:autoSpaceDE/>
              <w:autoSpaceDN/>
              <w:jc w:val="left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6C37CE"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val="en-GB" w:eastAsia="en-GB"/>
              </w:rPr>
              <w:t>East Lancashire Strategic Cycle Network</w:t>
            </w:r>
          </w:p>
          <w:p w:rsidR="00070D05" w:rsidRDefault="00070D05">
            <w:pPr>
              <w:pStyle w:val="ParaAttribute4"/>
              <w:rPr>
                <w:rStyle w:val="CharAttribute5"/>
                <w:rFonts w:hAnsi="Calibri"/>
                <w:szCs w:val="22"/>
              </w:rPr>
            </w:pPr>
          </w:p>
          <w:p w:rsidR="00AB41E6" w:rsidRPr="006C37CE" w:rsidRDefault="00016E26">
            <w:pPr>
              <w:pStyle w:val="ParaAttribute4"/>
              <w:rPr>
                <w:rStyle w:val="CharAttribute5"/>
                <w:rFonts w:hAnsi="Calibri"/>
                <w:szCs w:val="22"/>
              </w:rPr>
            </w:pPr>
            <w:r w:rsidRPr="006C37CE">
              <w:rPr>
                <w:rStyle w:val="CharAttribute5"/>
                <w:rFonts w:hAnsi="Calibri"/>
                <w:szCs w:val="22"/>
              </w:rPr>
              <w:t>Of these approved schemes the following</w:t>
            </w:r>
            <w:r w:rsidR="00070D05">
              <w:rPr>
                <w:rStyle w:val="CharAttribute5"/>
                <w:rFonts w:hAnsi="Calibri"/>
                <w:szCs w:val="22"/>
              </w:rPr>
              <w:t xml:space="preserve"> are on site</w:t>
            </w:r>
            <w:r w:rsidR="00AB41E6" w:rsidRPr="006C37CE">
              <w:rPr>
                <w:rStyle w:val="CharAttribute5"/>
                <w:rFonts w:hAnsi="Calibri"/>
                <w:szCs w:val="22"/>
              </w:rPr>
              <w:t>:</w:t>
            </w:r>
          </w:p>
          <w:p w:rsidR="00AB41E6" w:rsidRPr="006C37CE" w:rsidRDefault="00AB41E6" w:rsidP="00AB41E6">
            <w:pPr>
              <w:pStyle w:val="ParaAttribute4"/>
              <w:numPr>
                <w:ilvl w:val="0"/>
                <w:numId w:val="1"/>
              </w:num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proofErr w:type="spellStart"/>
            <w:r w:rsidRPr="006C37C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Runshaw</w:t>
            </w:r>
            <w:proofErr w:type="spellEnd"/>
            <w:r w:rsidRPr="006C37CE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College - Science &amp; Engineering</w:t>
            </w:r>
          </w:p>
          <w:p w:rsidR="00AB41E6" w:rsidRPr="006C37CE" w:rsidRDefault="00AB41E6" w:rsidP="00AB41E6">
            <w:pPr>
              <w:pStyle w:val="ListParagraph"/>
              <w:widowControl/>
              <w:numPr>
                <w:ilvl w:val="0"/>
                <w:numId w:val="1"/>
              </w:numPr>
              <w:wordWrap/>
              <w:autoSpaceDE/>
              <w:autoSpaceDN/>
              <w:jc w:val="left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6C37CE"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val="en-GB" w:eastAsia="en-GB"/>
              </w:rPr>
              <w:t>Nelson &amp; Colne College - Advanced Engineering &amp; Manufacturing Innovation Centre</w:t>
            </w:r>
          </w:p>
          <w:p w:rsidR="00AB41E6" w:rsidRPr="006C37CE" w:rsidRDefault="00AB41E6" w:rsidP="00AB41E6">
            <w:pPr>
              <w:pStyle w:val="ListParagraph"/>
              <w:widowControl/>
              <w:numPr>
                <w:ilvl w:val="0"/>
                <w:numId w:val="1"/>
              </w:numPr>
              <w:wordWrap/>
              <w:autoSpaceDE/>
              <w:autoSpaceDN/>
              <w:jc w:val="left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6C37CE"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val="en-GB" w:eastAsia="en-GB"/>
              </w:rPr>
              <w:t>Blackburn-Bolton Rail Corridor</w:t>
            </w:r>
          </w:p>
          <w:p w:rsidR="00AB41E6" w:rsidRPr="006C37CE" w:rsidRDefault="00AB41E6" w:rsidP="00AB41E6">
            <w:pPr>
              <w:pStyle w:val="ListParagraph"/>
              <w:widowControl/>
              <w:numPr>
                <w:ilvl w:val="0"/>
                <w:numId w:val="1"/>
              </w:numPr>
              <w:wordWrap/>
              <w:autoSpaceDE/>
              <w:autoSpaceDN/>
              <w:jc w:val="left"/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6C37CE">
              <w:rPr>
                <w:rFonts w:ascii="Calibri" w:eastAsia="Times New Roman" w:hAnsi="Calibri" w:cs="Arial"/>
                <w:color w:val="000000"/>
                <w:kern w:val="0"/>
                <w:sz w:val="22"/>
                <w:szCs w:val="22"/>
                <w:lang w:val="en-GB" w:eastAsia="en-GB"/>
              </w:rPr>
              <w:t>Centenary Way Viaduct Maintenance</w:t>
            </w:r>
          </w:p>
          <w:p w:rsidR="00AB41E6" w:rsidRPr="006C37CE" w:rsidRDefault="00AB41E6">
            <w:pPr>
              <w:pStyle w:val="ParaAttribute4"/>
              <w:rPr>
                <w:rStyle w:val="CharAttribute5"/>
                <w:rFonts w:hAnsi="Calibri"/>
                <w:szCs w:val="22"/>
              </w:rPr>
            </w:pPr>
          </w:p>
          <w:p w:rsidR="00906434" w:rsidRDefault="00AB41E6">
            <w:pPr>
              <w:pStyle w:val="ParaAttribute4"/>
              <w:rPr>
                <w:rStyle w:val="CharAttribute5"/>
                <w:rFonts w:hAnsi="Calibri"/>
                <w:szCs w:val="22"/>
              </w:rPr>
            </w:pPr>
            <w:r w:rsidRPr="006C37CE">
              <w:rPr>
                <w:rStyle w:val="CharAttribute5"/>
                <w:rFonts w:hAnsi="Calibri"/>
                <w:szCs w:val="22"/>
              </w:rPr>
              <w:lastRenderedPageBreak/>
              <w:t xml:space="preserve">In addition a further project:  </w:t>
            </w:r>
            <w:r w:rsidRPr="006C37CE">
              <w:rPr>
                <w:rFonts w:ascii="Calibri" w:hAnsi="Calibri" w:cs="Arial"/>
                <w:color w:val="000000"/>
                <w:sz w:val="22"/>
                <w:szCs w:val="22"/>
              </w:rPr>
              <w:t>Preston City Centre Improvements</w:t>
            </w:r>
            <w:r w:rsidRPr="006C37CE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016E26" w:rsidRPr="006C37CE">
              <w:rPr>
                <w:rStyle w:val="CharAttribute5"/>
                <w:rFonts w:hAnsi="Calibri"/>
                <w:szCs w:val="22"/>
              </w:rPr>
              <w:t xml:space="preserve">has started on site (at the project sponsors risk) </w:t>
            </w:r>
          </w:p>
          <w:p w:rsidR="00AB41E6" w:rsidRPr="006C37CE" w:rsidRDefault="00016E26">
            <w:pPr>
              <w:pStyle w:val="ParaAttribute4"/>
              <w:rPr>
                <w:rStyle w:val="CharAttribute5"/>
                <w:rFonts w:hAnsi="Calibri"/>
                <w:szCs w:val="22"/>
              </w:rPr>
            </w:pPr>
            <w:proofErr w:type="gramStart"/>
            <w:r w:rsidRPr="006C37CE">
              <w:rPr>
                <w:rStyle w:val="CharAttribute5"/>
                <w:rFonts w:hAnsi="Calibri"/>
                <w:szCs w:val="22"/>
              </w:rPr>
              <w:t>prior</w:t>
            </w:r>
            <w:proofErr w:type="gramEnd"/>
            <w:r w:rsidRPr="006C37CE">
              <w:rPr>
                <w:rStyle w:val="CharAttribute5"/>
                <w:rFonts w:hAnsi="Calibri"/>
                <w:szCs w:val="22"/>
              </w:rPr>
              <w:t xml:space="preserve"> to final </w:t>
            </w:r>
            <w:r w:rsidRPr="006C37CE">
              <w:rPr>
                <w:rStyle w:val="CharAttribute10"/>
                <w:rFonts w:hAnsi="Calibri"/>
                <w:szCs w:val="22"/>
              </w:rPr>
              <w:t>LEP</w:t>
            </w:r>
            <w:r w:rsidRPr="006C37CE">
              <w:rPr>
                <w:rStyle w:val="CharAttribute5"/>
                <w:rFonts w:hAnsi="Calibri"/>
                <w:szCs w:val="22"/>
              </w:rPr>
              <w:t xml:space="preserve"> approval. </w:t>
            </w:r>
          </w:p>
          <w:p w:rsidR="00770596" w:rsidRDefault="00770596" w:rsidP="00651B86">
            <w:pPr>
              <w:pStyle w:val="ParaAttribute4"/>
              <w:rPr>
                <w:rFonts w:ascii="Calibri" w:eastAsia="Calibri" w:hAnsi="Calibri"/>
              </w:rPr>
            </w:pPr>
          </w:p>
        </w:tc>
      </w:tr>
      <w:tr w:rsidR="00770596" w:rsidTr="00070D05">
        <w:tc>
          <w:tcPr>
            <w:tcW w:w="1049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4"/>
              <w:rPr>
                <w:rFonts w:ascii="Calibri" w:eastAsia="Calibri" w:hAnsi="Calibri"/>
              </w:rPr>
            </w:pPr>
          </w:p>
        </w:tc>
      </w:tr>
      <w:tr w:rsidR="00770596" w:rsidTr="00070D05">
        <w:tc>
          <w:tcPr>
            <w:tcW w:w="104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1F4E79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016E26">
            <w:pPr>
              <w:pStyle w:val="ParaAttribute4"/>
              <w:rPr>
                <w:rFonts w:ascii="Calibri" w:eastAsia="Calibri" w:hAnsi="Calibri"/>
              </w:rPr>
            </w:pPr>
            <w:r>
              <w:rPr>
                <w:rStyle w:val="CharAttribute8"/>
                <w:szCs w:val="22"/>
              </w:rPr>
              <w:t>3. Number of projects where works on site, or assistance</w:t>
            </w:r>
            <w:r>
              <w:rPr>
                <w:rStyle w:val="CharAttribute8"/>
                <w:szCs w:val="22"/>
              </w:rPr>
              <w:t> </w:t>
            </w:r>
            <w:r>
              <w:rPr>
                <w:rStyle w:val="CharAttribute8"/>
                <w:szCs w:val="22"/>
              </w:rPr>
              <w:t xml:space="preserve"> to firms or individuals, are completed in Q1</w:t>
            </w:r>
          </w:p>
        </w:tc>
      </w:tr>
      <w:tr w:rsidR="00770596" w:rsidTr="00070D05">
        <w:tc>
          <w:tcPr>
            <w:tcW w:w="104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4"/>
              <w:rPr>
                <w:rFonts w:ascii="Calibri" w:eastAsia="Calibri" w:hAnsi="Calibri"/>
              </w:rPr>
            </w:pPr>
          </w:p>
        </w:tc>
      </w:tr>
      <w:tr w:rsidR="00770596" w:rsidTr="00070D05">
        <w:tc>
          <w:tcPr>
            <w:tcW w:w="104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DD6EE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016E26">
            <w:pPr>
              <w:pStyle w:val="ParaAttribute4"/>
              <w:rPr>
                <w:rFonts w:ascii="Calibri" w:eastAsia="Calibri" w:hAnsi="Calibri"/>
              </w:rPr>
            </w:pPr>
            <w:r>
              <w:rPr>
                <w:rStyle w:val="CharAttribute5"/>
                <w:szCs w:val="22"/>
              </w:rPr>
              <w:t>Comment</w:t>
            </w:r>
          </w:p>
        </w:tc>
      </w:tr>
      <w:tr w:rsidR="00770596" w:rsidTr="00070D05">
        <w:tc>
          <w:tcPr>
            <w:tcW w:w="104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016E26">
            <w:pPr>
              <w:pStyle w:val="ParaAttribute4"/>
              <w:rPr>
                <w:rFonts w:ascii="Calibri" w:eastAsia="Calibri" w:hAnsi="Calibri"/>
              </w:rPr>
            </w:pPr>
            <w:r>
              <w:rPr>
                <w:rStyle w:val="CharAttribute5"/>
                <w:szCs w:val="22"/>
              </w:rPr>
              <w:t xml:space="preserve">No projects are due for completion in Q1. </w:t>
            </w:r>
          </w:p>
          <w:p w:rsidR="00770596" w:rsidRDefault="00770596">
            <w:pPr>
              <w:pStyle w:val="ParaAttribute4"/>
              <w:rPr>
                <w:rFonts w:ascii="Calibri" w:eastAsia="Calibri" w:hAnsi="Calibri"/>
              </w:rPr>
            </w:pPr>
          </w:p>
        </w:tc>
      </w:tr>
      <w:tr w:rsidR="00770596" w:rsidTr="00070D05">
        <w:tc>
          <w:tcPr>
            <w:tcW w:w="1049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4"/>
              <w:rPr>
                <w:rFonts w:ascii="Calibri" w:eastAsia="Calibri" w:hAnsi="Calibri"/>
              </w:rPr>
            </w:pPr>
          </w:p>
          <w:p w:rsidR="00770596" w:rsidRDefault="00770596">
            <w:pPr>
              <w:pStyle w:val="ParaAttribute4"/>
              <w:rPr>
                <w:rFonts w:ascii="Calibri" w:eastAsia="Calibri" w:hAnsi="Calibri"/>
              </w:rPr>
            </w:pPr>
          </w:p>
        </w:tc>
      </w:tr>
      <w:tr w:rsidR="00770596" w:rsidTr="00070D05">
        <w:tc>
          <w:tcPr>
            <w:tcW w:w="104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1F4E79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016E26">
            <w:pPr>
              <w:pStyle w:val="ParaAttribute4"/>
              <w:rPr>
                <w:rFonts w:ascii="Calibri" w:eastAsia="Calibri" w:hAnsi="Calibri"/>
              </w:rPr>
            </w:pPr>
            <w:r>
              <w:rPr>
                <w:rStyle w:val="CharAttribute8"/>
                <w:szCs w:val="22"/>
              </w:rPr>
              <w:t xml:space="preserve">4. </w:t>
            </w:r>
            <w:r>
              <w:rPr>
                <w:rStyle w:val="CharAttribute11"/>
                <w:szCs w:val="22"/>
              </w:rPr>
              <w:t>LEP</w:t>
            </w:r>
            <w:r>
              <w:rPr>
                <w:rStyle w:val="CharAttribute8"/>
                <w:szCs w:val="22"/>
              </w:rPr>
              <w:t xml:space="preserve"> Key Milestones</w:t>
            </w:r>
            <w:r>
              <w:rPr>
                <w:rStyle w:val="CharAttribute8"/>
                <w:szCs w:val="22"/>
              </w:rPr>
              <w:t> –</w:t>
            </w:r>
            <w:r>
              <w:rPr>
                <w:rStyle w:val="CharAttribute8"/>
                <w:szCs w:val="22"/>
              </w:rPr>
              <w:t xml:space="preserve"> 2015/16</w:t>
            </w:r>
          </w:p>
        </w:tc>
      </w:tr>
      <w:tr w:rsidR="00770596" w:rsidTr="00906434">
        <w:tc>
          <w:tcPr>
            <w:tcW w:w="4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DD6EE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016E26">
            <w:pPr>
              <w:pStyle w:val="ParaAttribute4"/>
              <w:rPr>
                <w:rFonts w:ascii="Calibri" w:eastAsia="Calibri" w:hAnsi="Calibri"/>
              </w:rPr>
            </w:pPr>
            <w:r>
              <w:rPr>
                <w:rStyle w:val="CharAttribute5"/>
                <w:szCs w:val="22"/>
              </w:rPr>
              <w:t xml:space="preserve">Milestone 1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DD6EE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016E26">
            <w:pPr>
              <w:pStyle w:val="ParaAttribute4"/>
              <w:rPr>
                <w:rFonts w:ascii="Calibri" w:eastAsia="Calibri" w:hAnsi="Calibri"/>
              </w:rPr>
            </w:pPr>
            <w:r>
              <w:rPr>
                <w:rStyle w:val="CharAttribute5"/>
                <w:szCs w:val="22"/>
              </w:rPr>
              <w:t>Date achieved by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DD6EE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016E26">
            <w:pPr>
              <w:pStyle w:val="ParaAttribute4"/>
              <w:rPr>
                <w:rFonts w:ascii="Calibri" w:eastAsia="Calibri" w:hAnsi="Calibri"/>
              </w:rPr>
            </w:pPr>
            <w:r>
              <w:rPr>
                <w:rStyle w:val="CharAttribute5"/>
                <w:szCs w:val="22"/>
              </w:rPr>
              <w:t>Comment</w:t>
            </w:r>
          </w:p>
        </w:tc>
      </w:tr>
      <w:tr w:rsidR="00770596" w:rsidTr="00906434">
        <w:tc>
          <w:tcPr>
            <w:tcW w:w="4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6E5539" w:rsidRPr="004001CE" w:rsidRDefault="006E5539">
            <w:pPr>
              <w:pStyle w:val="ParaAttribute4"/>
              <w:rPr>
                <w:rFonts w:ascii="Calibri" w:hAnsi="Calibri"/>
                <w:b/>
                <w:sz w:val="22"/>
                <w:szCs w:val="22"/>
              </w:rPr>
            </w:pPr>
            <w:r w:rsidRPr="004001CE">
              <w:rPr>
                <w:rFonts w:ascii="Calibri" w:hAnsi="Calibri"/>
                <w:b/>
                <w:sz w:val="22"/>
                <w:szCs w:val="22"/>
              </w:rPr>
              <w:t xml:space="preserve">Blackburn to Bolton Rail Corridor </w:t>
            </w:r>
          </w:p>
          <w:p w:rsidR="00770596" w:rsidRPr="004001CE" w:rsidRDefault="006E5539" w:rsidP="006E5539">
            <w:pPr>
              <w:pStyle w:val="ParaAttribute4"/>
              <w:rPr>
                <w:rFonts w:ascii="Calibri" w:eastAsia="Calibri" w:hAnsi="Calibri"/>
                <w:sz w:val="22"/>
                <w:szCs w:val="22"/>
              </w:rPr>
            </w:pPr>
            <w:r w:rsidRPr="004001CE">
              <w:rPr>
                <w:rFonts w:ascii="Calibri" w:hAnsi="Calibri"/>
                <w:sz w:val="22"/>
                <w:szCs w:val="22"/>
              </w:rPr>
              <w:t xml:space="preserve">Introduction of service (backstop date)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Pr="004001CE" w:rsidRDefault="006E5539" w:rsidP="006E5539">
            <w:pPr>
              <w:pStyle w:val="ParaAttribute4"/>
              <w:rPr>
                <w:rFonts w:ascii="Calibri" w:eastAsia="Calibri" w:hAnsi="Calibri"/>
                <w:sz w:val="22"/>
                <w:szCs w:val="22"/>
              </w:rPr>
            </w:pPr>
            <w:r w:rsidRPr="004001CE">
              <w:rPr>
                <w:rFonts w:ascii="Calibri" w:hAnsi="Calibri"/>
                <w:sz w:val="22"/>
                <w:szCs w:val="22"/>
              </w:rPr>
              <w:t>Dec</w:t>
            </w:r>
            <w:r w:rsidR="004001CE">
              <w:rPr>
                <w:rFonts w:ascii="Calibri" w:hAnsi="Calibri"/>
                <w:sz w:val="22"/>
                <w:szCs w:val="22"/>
              </w:rPr>
              <w:t xml:space="preserve">ember </w:t>
            </w:r>
            <w:r w:rsidRPr="004001CE">
              <w:rPr>
                <w:rFonts w:ascii="Calibri" w:hAnsi="Calibri"/>
                <w:sz w:val="22"/>
                <w:szCs w:val="22"/>
              </w:rPr>
              <w:t xml:space="preserve"> 2017 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Pr="004001CE" w:rsidRDefault="00770596">
            <w:pPr>
              <w:pStyle w:val="ParaAttribute4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70596" w:rsidTr="00906434">
        <w:tc>
          <w:tcPr>
            <w:tcW w:w="4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DD6EE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Pr="004001CE" w:rsidRDefault="00016E26">
            <w:pPr>
              <w:pStyle w:val="ParaAttribute4"/>
              <w:rPr>
                <w:rFonts w:ascii="Calibri" w:eastAsia="Calibri" w:hAnsi="Calibri"/>
                <w:sz w:val="22"/>
                <w:szCs w:val="22"/>
              </w:rPr>
            </w:pPr>
            <w:r w:rsidRPr="004001CE">
              <w:rPr>
                <w:rStyle w:val="CharAttribute5"/>
                <w:rFonts w:hAnsi="Calibri"/>
                <w:szCs w:val="22"/>
              </w:rPr>
              <w:t>Milestone 2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DD6EE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Pr="004001CE" w:rsidRDefault="00016E26">
            <w:pPr>
              <w:pStyle w:val="ParaAttribute4"/>
              <w:rPr>
                <w:rFonts w:ascii="Calibri" w:eastAsia="Calibri" w:hAnsi="Calibri"/>
                <w:sz w:val="22"/>
                <w:szCs w:val="22"/>
              </w:rPr>
            </w:pPr>
            <w:r w:rsidRPr="004001CE">
              <w:rPr>
                <w:rStyle w:val="CharAttribute5"/>
                <w:rFonts w:hAnsi="Calibri"/>
                <w:szCs w:val="22"/>
              </w:rPr>
              <w:t>To be achieved by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DD6EE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Pr="004001CE" w:rsidRDefault="00016E26">
            <w:pPr>
              <w:pStyle w:val="ParaAttribute4"/>
              <w:rPr>
                <w:rFonts w:ascii="Calibri" w:eastAsia="Calibri" w:hAnsi="Calibri"/>
                <w:sz w:val="22"/>
                <w:szCs w:val="22"/>
              </w:rPr>
            </w:pPr>
            <w:r w:rsidRPr="004001CE">
              <w:rPr>
                <w:rStyle w:val="CharAttribute5"/>
                <w:rFonts w:hAnsi="Calibri"/>
                <w:szCs w:val="22"/>
              </w:rPr>
              <w:t>Comment</w:t>
            </w:r>
          </w:p>
        </w:tc>
      </w:tr>
      <w:tr w:rsidR="00770596" w:rsidTr="00906434">
        <w:tc>
          <w:tcPr>
            <w:tcW w:w="4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Pr="004001CE" w:rsidRDefault="006E5539">
            <w:pPr>
              <w:pStyle w:val="ParaAttribute4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001CE">
              <w:rPr>
                <w:rFonts w:ascii="Calibri" w:hAnsi="Calibri"/>
                <w:b/>
                <w:bCs/>
                <w:sz w:val="22"/>
                <w:szCs w:val="22"/>
              </w:rPr>
              <w:t>Burnley - Pendle Growth Corridor</w:t>
            </w:r>
          </w:p>
          <w:p w:rsidR="006E5539" w:rsidRPr="004001CE" w:rsidRDefault="006E5539" w:rsidP="006E5539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  <w:r w:rsidRPr="004001CE">
              <w:rPr>
                <w:rFonts w:ascii="Calibri" w:hAnsi="Calibri"/>
                <w:sz w:val="22"/>
                <w:szCs w:val="22"/>
              </w:rPr>
              <w:t xml:space="preserve">Start of construction 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Pr="004001CE" w:rsidRDefault="006E5539" w:rsidP="006E5539">
            <w:pPr>
              <w:pStyle w:val="ParaAttribute4"/>
              <w:rPr>
                <w:rFonts w:ascii="Calibri" w:eastAsia="Calibri" w:hAnsi="Calibri"/>
                <w:sz w:val="22"/>
                <w:szCs w:val="22"/>
              </w:rPr>
            </w:pPr>
            <w:r w:rsidRPr="004001CE">
              <w:rPr>
                <w:rFonts w:ascii="Calibri" w:hAnsi="Calibri"/>
                <w:sz w:val="22"/>
                <w:szCs w:val="22"/>
              </w:rPr>
              <w:t xml:space="preserve">Q2 2015/16 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Pr="004001CE" w:rsidRDefault="00770596">
            <w:pPr>
              <w:pStyle w:val="ParaAttribute4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70596" w:rsidTr="00906434">
        <w:tc>
          <w:tcPr>
            <w:tcW w:w="4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DD6EE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Pr="004001CE" w:rsidRDefault="00016E26">
            <w:pPr>
              <w:pStyle w:val="ParaAttribute4"/>
              <w:rPr>
                <w:rFonts w:ascii="Calibri" w:eastAsia="Calibri" w:hAnsi="Calibri"/>
                <w:sz w:val="22"/>
                <w:szCs w:val="22"/>
              </w:rPr>
            </w:pPr>
            <w:r w:rsidRPr="004001CE">
              <w:rPr>
                <w:rStyle w:val="CharAttribute5"/>
                <w:rFonts w:hAnsi="Calibri"/>
                <w:szCs w:val="22"/>
              </w:rPr>
              <w:t>Milestone 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DD6EE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Pr="004001CE" w:rsidRDefault="00016E26">
            <w:pPr>
              <w:pStyle w:val="ParaAttribute4"/>
              <w:rPr>
                <w:rFonts w:ascii="Calibri" w:eastAsia="Calibri" w:hAnsi="Calibri"/>
                <w:sz w:val="22"/>
                <w:szCs w:val="22"/>
              </w:rPr>
            </w:pPr>
            <w:r w:rsidRPr="004001CE">
              <w:rPr>
                <w:rStyle w:val="CharAttribute5"/>
                <w:rFonts w:hAnsi="Calibri"/>
                <w:szCs w:val="22"/>
              </w:rPr>
              <w:t>To be achieved by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DD6EE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Pr="004001CE" w:rsidRDefault="00016E26">
            <w:pPr>
              <w:pStyle w:val="ParaAttribute4"/>
              <w:rPr>
                <w:rFonts w:ascii="Calibri" w:eastAsia="Calibri" w:hAnsi="Calibri"/>
                <w:sz w:val="22"/>
                <w:szCs w:val="22"/>
              </w:rPr>
            </w:pPr>
            <w:r w:rsidRPr="004001CE">
              <w:rPr>
                <w:rStyle w:val="CharAttribute5"/>
                <w:rFonts w:hAnsi="Calibri"/>
                <w:szCs w:val="22"/>
              </w:rPr>
              <w:t>Comment</w:t>
            </w:r>
          </w:p>
        </w:tc>
      </w:tr>
      <w:tr w:rsidR="00770596" w:rsidTr="00906434">
        <w:tc>
          <w:tcPr>
            <w:tcW w:w="4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001CE" w:rsidRPr="004001CE" w:rsidRDefault="004001CE" w:rsidP="00906434">
            <w:pPr>
              <w:spacing w:line="276" w:lineRule="auto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001CE">
              <w:rPr>
                <w:rFonts w:ascii="Calibri" w:hAnsi="Calibri"/>
                <w:b/>
                <w:bCs/>
                <w:sz w:val="22"/>
                <w:szCs w:val="22"/>
              </w:rPr>
              <w:t xml:space="preserve">Preston City Centre to Bus Station improvements </w:t>
            </w:r>
          </w:p>
          <w:p w:rsidR="00770596" w:rsidRPr="004001CE" w:rsidRDefault="004001CE" w:rsidP="004001CE">
            <w:pPr>
              <w:pStyle w:val="ParaAttribute4"/>
              <w:rPr>
                <w:rFonts w:ascii="Calibri" w:eastAsia="Calibri" w:hAnsi="Calibri"/>
                <w:sz w:val="22"/>
                <w:szCs w:val="22"/>
              </w:rPr>
            </w:pPr>
            <w:r w:rsidRPr="004001CE">
              <w:rPr>
                <w:rFonts w:ascii="Calibri" w:hAnsi="Calibri"/>
                <w:sz w:val="22"/>
                <w:szCs w:val="22"/>
              </w:rPr>
              <w:t xml:space="preserve">Full approval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Pr="004001CE" w:rsidRDefault="004001CE">
            <w:pPr>
              <w:pStyle w:val="ParaAttribute4"/>
              <w:rPr>
                <w:rFonts w:ascii="Calibri" w:eastAsia="Calibri" w:hAnsi="Calibri"/>
                <w:sz w:val="22"/>
                <w:szCs w:val="22"/>
              </w:rPr>
            </w:pPr>
            <w:r w:rsidRPr="004001CE">
              <w:rPr>
                <w:rFonts w:ascii="Calibri" w:hAnsi="Calibri"/>
                <w:sz w:val="22"/>
                <w:szCs w:val="22"/>
              </w:rPr>
              <w:t xml:space="preserve"> December  2015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Pr="004001CE" w:rsidRDefault="00770596">
            <w:pPr>
              <w:pStyle w:val="ParaAttribute4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70596" w:rsidTr="00906434">
        <w:tc>
          <w:tcPr>
            <w:tcW w:w="4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DD6EE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Pr="004001CE" w:rsidRDefault="00016E26">
            <w:pPr>
              <w:pStyle w:val="ParaAttribute4"/>
              <w:rPr>
                <w:rFonts w:ascii="Calibri" w:eastAsia="Calibri" w:hAnsi="Calibri"/>
                <w:sz w:val="22"/>
                <w:szCs w:val="22"/>
              </w:rPr>
            </w:pPr>
            <w:r w:rsidRPr="004001CE">
              <w:rPr>
                <w:rStyle w:val="CharAttribute5"/>
                <w:rFonts w:hAnsi="Calibri"/>
                <w:szCs w:val="22"/>
              </w:rPr>
              <w:t>Milestone 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DD6EE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Pr="004001CE" w:rsidRDefault="00016E26">
            <w:pPr>
              <w:pStyle w:val="ParaAttribute4"/>
              <w:rPr>
                <w:rFonts w:ascii="Calibri" w:eastAsia="Calibri" w:hAnsi="Calibri"/>
                <w:sz w:val="22"/>
                <w:szCs w:val="22"/>
              </w:rPr>
            </w:pPr>
            <w:r w:rsidRPr="004001CE">
              <w:rPr>
                <w:rStyle w:val="CharAttribute5"/>
                <w:rFonts w:hAnsi="Calibri"/>
                <w:szCs w:val="22"/>
              </w:rPr>
              <w:t>To be achieved by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DD6EE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Pr="004001CE" w:rsidRDefault="00016E26">
            <w:pPr>
              <w:pStyle w:val="ParaAttribute4"/>
              <w:rPr>
                <w:rFonts w:ascii="Calibri" w:eastAsia="Calibri" w:hAnsi="Calibri"/>
                <w:sz w:val="22"/>
                <w:szCs w:val="22"/>
              </w:rPr>
            </w:pPr>
            <w:r w:rsidRPr="004001CE">
              <w:rPr>
                <w:rStyle w:val="CharAttribute5"/>
                <w:rFonts w:hAnsi="Calibri"/>
                <w:szCs w:val="22"/>
              </w:rPr>
              <w:t>Comment</w:t>
            </w:r>
          </w:p>
        </w:tc>
      </w:tr>
      <w:tr w:rsidR="00770596" w:rsidTr="00906434">
        <w:tc>
          <w:tcPr>
            <w:tcW w:w="4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Pr="004001CE" w:rsidRDefault="004001CE">
            <w:pPr>
              <w:pStyle w:val="ParaAttribute4"/>
              <w:rPr>
                <w:rFonts w:ascii="Calibri" w:hAnsi="Calibri"/>
                <w:b/>
                <w:sz w:val="22"/>
                <w:szCs w:val="22"/>
              </w:rPr>
            </w:pPr>
            <w:r w:rsidRPr="004001CE">
              <w:rPr>
                <w:rFonts w:ascii="Calibri" w:hAnsi="Calibri"/>
                <w:b/>
                <w:sz w:val="22"/>
                <w:szCs w:val="22"/>
              </w:rPr>
              <w:t>Preston Western Distributer</w:t>
            </w:r>
          </w:p>
          <w:p w:rsidR="004001CE" w:rsidRPr="004001CE" w:rsidRDefault="004001CE" w:rsidP="004001CE">
            <w:pPr>
              <w:pStyle w:val="ParaAttribute4"/>
              <w:rPr>
                <w:rFonts w:ascii="Calibri" w:eastAsia="Calibri" w:hAnsi="Calibri"/>
                <w:sz w:val="22"/>
                <w:szCs w:val="22"/>
              </w:rPr>
            </w:pPr>
            <w:r w:rsidRPr="004001CE">
              <w:rPr>
                <w:rFonts w:ascii="Calibri" w:hAnsi="Calibri"/>
                <w:sz w:val="22"/>
                <w:szCs w:val="22"/>
              </w:rPr>
              <w:t xml:space="preserve">Start of construction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Pr="004001CE" w:rsidRDefault="004001CE">
            <w:pPr>
              <w:pStyle w:val="ParaAttribute4"/>
              <w:rPr>
                <w:rFonts w:ascii="Calibri" w:eastAsia="Calibri" w:hAnsi="Calibri"/>
                <w:sz w:val="22"/>
                <w:szCs w:val="22"/>
              </w:rPr>
            </w:pPr>
            <w:r w:rsidRPr="004001CE">
              <w:rPr>
                <w:rFonts w:ascii="Calibri" w:hAnsi="Calibri"/>
                <w:sz w:val="22"/>
                <w:szCs w:val="22"/>
              </w:rPr>
              <w:t xml:space="preserve"> Q4 2017/18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Pr="004001CE" w:rsidRDefault="00770596">
            <w:pPr>
              <w:pStyle w:val="ParaAttribute4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70596" w:rsidTr="00906434">
        <w:tc>
          <w:tcPr>
            <w:tcW w:w="4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DD6EE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Pr="004001CE" w:rsidRDefault="00016E26">
            <w:pPr>
              <w:pStyle w:val="ParaAttribute4"/>
              <w:rPr>
                <w:rFonts w:ascii="Calibri" w:eastAsia="Calibri" w:hAnsi="Calibri"/>
                <w:sz w:val="22"/>
                <w:szCs w:val="22"/>
              </w:rPr>
            </w:pPr>
            <w:r w:rsidRPr="004001CE">
              <w:rPr>
                <w:rStyle w:val="CharAttribute5"/>
                <w:rFonts w:hAnsi="Calibri"/>
                <w:szCs w:val="22"/>
              </w:rPr>
              <w:t xml:space="preserve">Milestone 5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DD6EE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Pr="004001CE" w:rsidRDefault="00016E26">
            <w:pPr>
              <w:pStyle w:val="ParaAttribute4"/>
              <w:rPr>
                <w:rFonts w:ascii="Calibri" w:eastAsia="Calibri" w:hAnsi="Calibri"/>
                <w:sz w:val="22"/>
                <w:szCs w:val="22"/>
              </w:rPr>
            </w:pPr>
            <w:r w:rsidRPr="004001CE">
              <w:rPr>
                <w:rStyle w:val="CharAttribute5"/>
                <w:rFonts w:hAnsi="Calibri"/>
                <w:szCs w:val="22"/>
              </w:rPr>
              <w:t>To be achieved by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DD6EE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Pr="004001CE" w:rsidRDefault="00016E26">
            <w:pPr>
              <w:pStyle w:val="ParaAttribute4"/>
              <w:rPr>
                <w:rFonts w:ascii="Calibri" w:eastAsia="Calibri" w:hAnsi="Calibri"/>
                <w:sz w:val="22"/>
                <w:szCs w:val="22"/>
              </w:rPr>
            </w:pPr>
            <w:r w:rsidRPr="004001CE">
              <w:rPr>
                <w:rStyle w:val="CharAttribute5"/>
                <w:rFonts w:hAnsi="Calibri"/>
                <w:szCs w:val="22"/>
              </w:rPr>
              <w:t>Comment</w:t>
            </w:r>
          </w:p>
        </w:tc>
      </w:tr>
      <w:tr w:rsidR="00770596" w:rsidTr="00906434">
        <w:tc>
          <w:tcPr>
            <w:tcW w:w="4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Pr="004001CE" w:rsidRDefault="004001CE">
            <w:pPr>
              <w:pStyle w:val="ParaAttribute4"/>
              <w:rPr>
                <w:rFonts w:ascii="Calibri" w:hAnsi="Calibri"/>
                <w:b/>
                <w:sz w:val="22"/>
                <w:szCs w:val="22"/>
              </w:rPr>
            </w:pPr>
            <w:r w:rsidRPr="004001CE">
              <w:rPr>
                <w:rFonts w:ascii="Calibri" w:hAnsi="Calibri"/>
                <w:b/>
                <w:sz w:val="22"/>
                <w:szCs w:val="22"/>
              </w:rPr>
              <w:t>Blackpool Heritage Based Visitor Attraction</w:t>
            </w:r>
          </w:p>
          <w:p w:rsidR="004001CE" w:rsidRPr="004001CE" w:rsidRDefault="004001CE" w:rsidP="004001CE">
            <w:pPr>
              <w:pStyle w:val="ParaAttribute4"/>
              <w:rPr>
                <w:rFonts w:ascii="Calibri" w:eastAsia="Calibri" w:hAnsi="Calibri"/>
                <w:sz w:val="22"/>
                <w:szCs w:val="22"/>
              </w:rPr>
            </w:pPr>
            <w:r w:rsidRPr="004001CE">
              <w:rPr>
                <w:rFonts w:ascii="Calibri" w:hAnsi="Calibri"/>
                <w:sz w:val="22"/>
                <w:szCs w:val="22"/>
              </w:rPr>
              <w:t xml:space="preserve">Attraction open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Pr="004001CE" w:rsidRDefault="004001CE">
            <w:pPr>
              <w:pStyle w:val="ParaAttribute4"/>
              <w:rPr>
                <w:rFonts w:ascii="Calibri" w:eastAsia="Calibri" w:hAnsi="Calibri"/>
                <w:sz w:val="22"/>
                <w:szCs w:val="22"/>
              </w:rPr>
            </w:pPr>
            <w:r w:rsidRPr="004001CE">
              <w:rPr>
                <w:rFonts w:ascii="Calibri" w:hAnsi="Calibri"/>
                <w:sz w:val="22"/>
                <w:szCs w:val="22"/>
              </w:rPr>
              <w:t xml:space="preserve"> June 2018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Pr="004001CE" w:rsidRDefault="00770596">
            <w:pPr>
              <w:pStyle w:val="ParaAttribute4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70596" w:rsidTr="00906434">
        <w:tc>
          <w:tcPr>
            <w:tcW w:w="4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DD6EE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Pr="004001CE" w:rsidRDefault="00016E26">
            <w:pPr>
              <w:pStyle w:val="ParaAttribute4"/>
              <w:rPr>
                <w:rFonts w:ascii="Calibri" w:eastAsia="Calibri" w:hAnsi="Calibri"/>
                <w:sz w:val="22"/>
                <w:szCs w:val="22"/>
              </w:rPr>
            </w:pPr>
            <w:r w:rsidRPr="004001CE">
              <w:rPr>
                <w:rStyle w:val="CharAttribute5"/>
                <w:rFonts w:hAnsi="Calibri"/>
                <w:szCs w:val="22"/>
              </w:rPr>
              <w:t xml:space="preserve">Milestone 6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DD6EE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Pr="004001CE" w:rsidRDefault="00016E26">
            <w:pPr>
              <w:pStyle w:val="ParaAttribute4"/>
              <w:rPr>
                <w:rFonts w:ascii="Calibri" w:eastAsia="Calibri" w:hAnsi="Calibri"/>
                <w:sz w:val="22"/>
                <w:szCs w:val="22"/>
              </w:rPr>
            </w:pPr>
            <w:r w:rsidRPr="004001CE">
              <w:rPr>
                <w:rStyle w:val="CharAttribute5"/>
                <w:rFonts w:hAnsi="Calibri"/>
                <w:szCs w:val="22"/>
              </w:rPr>
              <w:t>To be achieved by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DD6EE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Pr="004001CE" w:rsidRDefault="00016E26">
            <w:pPr>
              <w:pStyle w:val="ParaAttribute4"/>
              <w:rPr>
                <w:rFonts w:ascii="Calibri" w:eastAsia="Calibri" w:hAnsi="Calibri"/>
                <w:sz w:val="22"/>
                <w:szCs w:val="22"/>
              </w:rPr>
            </w:pPr>
            <w:r w:rsidRPr="004001CE">
              <w:rPr>
                <w:rStyle w:val="CharAttribute5"/>
                <w:rFonts w:hAnsi="Calibri"/>
                <w:szCs w:val="22"/>
              </w:rPr>
              <w:t>Comment</w:t>
            </w:r>
          </w:p>
        </w:tc>
      </w:tr>
      <w:tr w:rsidR="00770596" w:rsidTr="00906434">
        <w:tc>
          <w:tcPr>
            <w:tcW w:w="4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001CE" w:rsidRPr="004001CE" w:rsidRDefault="004001CE" w:rsidP="004001CE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4001CE">
              <w:rPr>
                <w:rFonts w:ascii="Calibri" w:hAnsi="Calibri"/>
                <w:b/>
                <w:bCs/>
                <w:sz w:val="22"/>
                <w:szCs w:val="22"/>
              </w:rPr>
              <w:t>Blackpool</w:t>
            </w:r>
            <w:proofErr w:type="spellEnd"/>
            <w:r w:rsidRPr="004001CE">
              <w:rPr>
                <w:rFonts w:ascii="Calibri" w:hAnsi="Calibri"/>
                <w:b/>
                <w:bCs/>
                <w:sz w:val="22"/>
                <w:szCs w:val="22"/>
              </w:rPr>
              <w:t xml:space="preserve"> - Fleetwood Tram way extension</w:t>
            </w:r>
          </w:p>
          <w:p w:rsidR="00770596" w:rsidRPr="004001CE" w:rsidRDefault="004001CE" w:rsidP="004001CE">
            <w:pPr>
              <w:pStyle w:val="ParaAttribute4"/>
              <w:rPr>
                <w:rFonts w:ascii="Calibri" w:eastAsia="Calibri" w:hAnsi="Calibri"/>
                <w:sz w:val="22"/>
                <w:szCs w:val="22"/>
              </w:rPr>
            </w:pPr>
            <w:r w:rsidRPr="004001CE">
              <w:rPr>
                <w:rFonts w:ascii="Calibri" w:hAnsi="Calibri"/>
                <w:sz w:val="22"/>
                <w:szCs w:val="22"/>
              </w:rPr>
              <w:t xml:space="preserve">LEP Full Approval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Pr="004001CE" w:rsidRDefault="004001CE">
            <w:pPr>
              <w:pStyle w:val="ParaAttribute4"/>
              <w:rPr>
                <w:rFonts w:ascii="Calibri" w:eastAsia="Calibri" w:hAnsi="Calibri"/>
                <w:sz w:val="22"/>
                <w:szCs w:val="22"/>
              </w:rPr>
            </w:pPr>
            <w:r w:rsidRPr="004001CE">
              <w:rPr>
                <w:rFonts w:ascii="Calibri" w:hAnsi="Calibri"/>
                <w:sz w:val="22"/>
                <w:szCs w:val="22"/>
              </w:rPr>
              <w:t>April 2017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Pr="004001CE" w:rsidRDefault="00770596">
            <w:pPr>
              <w:pStyle w:val="ParaAttribute4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70596" w:rsidTr="00906434">
        <w:tc>
          <w:tcPr>
            <w:tcW w:w="4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DD6EE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Pr="004001CE" w:rsidRDefault="00016E26">
            <w:pPr>
              <w:pStyle w:val="ParaAttribute4"/>
              <w:rPr>
                <w:rFonts w:ascii="Calibri" w:eastAsia="Calibri" w:hAnsi="Calibri"/>
                <w:sz w:val="22"/>
                <w:szCs w:val="22"/>
              </w:rPr>
            </w:pPr>
            <w:r w:rsidRPr="004001CE">
              <w:rPr>
                <w:rStyle w:val="CharAttribute5"/>
                <w:rFonts w:hAnsi="Calibri"/>
                <w:szCs w:val="22"/>
              </w:rPr>
              <w:t xml:space="preserve">Milestone 7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DD6EE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Pr="004001CE" w:rsidRDefault="00016E26">
            <w:pPr>
              <w:pStyle w:val="ParaAttribute4"/>
              <w:rPr>
                <w:rFonts w:ascii="Calibri" w:eastAsia="Calibri" w:hAnsi="Calibri"/>
                <w:sz w:val="22"/>
                <w:szCs w:val="22"/>
              </w:rPr>
            </w:pPr>
            <w:r w:rsidRPr="004001CE">
              <w:rPr>
                <w:rStyle w:val="CharAttribute5"/>
                <w:rFonts w:hAnsi="Calibri"/>
                <w:szCs w:val="22"/>
              </w:rPr>
              <w:t>To be achieved by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DD6EE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Pr="004001CE" w:rsidRDefault="00016E26">
            <w:pPr>
              <w:pStyle w:val="ParaAttribute4"/>
              <w:rPr>
                <w:rFonts w:ascii="Calibri" w:eastAsia="Calibri" w:hAnsi="Calibri"/>
                <w:sz w:val="22"/>
                <w:szCs w:val="22"/>
              </w:rPr>
            </w:pPr>
            <w:r w:rsidRPr="004001CE">
              <w:rPr>
                <w:rStyle w:val="CharAttribute5"/>
                <w:rFonts w:hAnsi="Calibri"/>
                <w:szCs w:val="22"/>
              </w:rPr>
              <w:t>Comment</w:t>
            </w:r>
          </w:p>
        </w:tc>
      </w:tr>
      <w:tr w:rsidR="00770596" w:rsidTr="00906434">
        <w:tc>
          <w:tcPr>
            <w:tcW w:w="4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001CE" w:rsidRPr="004001CE" w:rsidRDefault="004001CE" w:rsidP="004001CE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001CE">
              <w:rPr>
                <w:rFonts w:ascii="Calibri" w:hAnsi="Calibri"/>
                <w:b/>
                <w:bCs/>
                <w:sz w:val="22"/>
                <w:szCs w:val="22"/>
              </w:rPr>
              <w:t xml:space="preserve">Redevelopment of </w:t>
            </w:r>
            <w:proofErr w:type="spellStart"/>
            <w:r w:rsidRPr="004001CE">
              <w:rPr>
                <w:rFonts w:ascii="Calibri" w:hAnsi="Calibri"/>
                <w:b/>
                <w:bCs/>
                <w:sz w:val="22"/>
                <w:szCs w:val="22"/>
              </w:rPr>
              <w:t>Brierfield</w:t>
            </w:r>
            <w:proofErr w:type="spellEnd"/>
            <w:r w:rsidRPr="004001CE">
              <w:rPr>
                <w:rFonts w:ascii="Calibri" w:hAnsi="Calibri"/>
                <w:b/>
                <w:bCs/>
                <w:sz w:val="22"/>
                <w:szCs w:val="22"/>
              </w:rPr>
              <w:t xml:space="preserve"> Mill (</w:t>
            </w:r>
            <w:proofErr w:type="spellStart"/>
            <w:r w:rsidRPr="004001CE">
              <w:rPr>
                <w:rFonts w:ascii="Calibri" w:hAnsi="Calibri"/>
                <w:b/>
                <w:bCs/>
                <w:sz w:val="22"/>
                <w:szCs w:val="22"/>
              </w:rPr>
              <w:t>Northlight</w:t>
            </w:r>
            <w:proofErr w:type="spellEnd"/>
            <w:r w:rsidRPr="004001CE">
              <w:rPr>
                <w:rFonts w:ascii="Calibri" w:hAnsi="Calibri"/>
                <w:b/>
                <w:bCs/>
                <w:sz w:val="22"/>
                <w:szCs w:val="22"/>
              </w:rPr>
              <w:t>)</w:t>
            </w:r>
          </w:p>
          <w:p w:rsidR="00770596" w:rsidRPr="004001CE" w:rsidRDefault="004001CE" w:rsidP="004001CE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4001CE">
              <w:rPr>
                <w:rFonts w:ascii="Calibri" w:hAnsi="Calibri"/>
                <w:sz w:val="22"/>
                <w:szCs w:val="22"/>
              </w:rPr>
              <w:t xml:space="preserve">Hotel construction complete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Pr="004001CE" w:rsidRDefault="004001CE" w:rsidP="004001CE">
            <w:pPr>
              <w:pStyle w:val="ParaAttribute4"/>
              <w:rPr>
                <w:rFonts w:ascii="Calibri" w:eastAsia="Calibri" w:hAnsi="Calibri"/>
                <w:sz w:val="22"/>
                <w:szCs w:val="22"/>
              </w:rPr>
            </w:pPr>
            <w:r w:rsidRPr="004001CE">
              <w:rPr>
                <w:rFonts w:ascii="Calibri" w:hAnsi="Calibri"/>
                <w:sz w:val="22"/>
                <w:szCs w:val="22"/>
              </w:rPr>
              <w:t>September 2017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Pr="004001CE" w:rsidRDefault="00770596">
            <w:pPr>
              <w:pStyle w:val="ParaAttribute4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70596" w:rsidTr="00906434">
        <w:tc>
          <w:tcPr>
            <w:tcW w:w="4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DD6EE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Pr="004001CE" w:rsidRDefault="00016E26">
            <w:pPr>
              <w:pStyle w:val="ParaAttribute4"/>
              <w:rPr>
                <w:rFonts w:ascii="Calibri" w:eastAsia="Calibri" w:hAnsi="Calibri"/>
                <w:sz w:val="22"/>
                <w:szCs w:val="22"/>
              </w:rPr>
            </w:pPr>
            <w:r w:rsidRPr="004001CE">
              <w:rPr>
                <w:rStyle w:val="CharAttribute5"/>
                <w:rFonts w:hAnsi="Calibri"/>
                <w:szCs w:val="22"/>
              </w:rPr>
              <w:t xml:space="preserve">Milestone 8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DD6EE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Pr="004001CE" w:rsidRDefault="00016E26">
            <w:pPr>
              <w:pStyle w:val="ParaAttribute4"/>
              <w:rPr>
                <w:rFonts w:ascii="Calibri" w:eastAsia="Calibri" w:hAnsi="Calibri"/>
                <w:sz w:val="22"/>
                <w:szCs w:val="22"/>
              </w:rPr>
            </w:pPr>
            <w:r w:rsidRPr="004001CE">
              <w:rPr>
                <w:rStyle w:val="CharAttribute5"/>
                <w:rFonts w:hAnsi="Calibri"/>
                <w:szCs w:val="22"/>
              </w:rPr>
              <w:t>To be achieved by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DD6EE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Pr="004001CE" w:rsidRDefault="00016E26">
            <w:pPr>
              <w:pStyle w:val="ParaAttribute4"/>
              <w:rPr>
                <w:rFonts w:ascii="Calibri" w:eastAsia="Calibri" w:hAnsi="Calibri"/>
                <w:sz w:val="22"/>
                <w:szCs w:val="22"/>
              </w:rPr>
            </w:pPr>
            <w:r w:rsidRPr="004001CE">
              <w:rPr>
                <w:rStyle w:val="CharAttribute5"/>
                <w:rFonts w:hAnsi="Calibri"/>
                <w:szCs w:val="22"/>
              </w:rPr>
              <w:t>Comment</w:t>
            </w:r>
          </w:p>
        </w:tc>
      </w:tr>
      <w:tr w:rsidR="00770596" w:rsidTr="00906434">
        <w:tc>
          <w:tcPr>
            <w:tcW w:w="4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001CE" w:rsidRPr="004001CE" w:rsidRDefault="004001CE" w:rsidP="004001CE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001CE">
              <w:rPr>
                <w:rFonts w:ascii="Calibri" w:hAnsi="Calibri"/>
                <w:b/>
                <w:bCs/>
                <w:sz w:val="22"/>
                <w:szCs w:val="22"/>
              </w:rPr>
              <w:t xml:space="preserve">The Engineering and Innovation Centre – </w:t>
            </w:r>
            <w:proofErr w:type="spellStart"/>
            <w:r w:rsidRPr="004001CE">
              <w:rPr>
                <w:rFonts w:ascii="Calibri" w:hAnsi="Calibri"/>
                <w:b/>
                <w:bCs/>
                <w:sz w:val="22"/>
                <w:szCs w:val="22"/>
              </w:rPr>
              <w:t>UCLan</w:t>
            </w:r>
            <w:proofErr w:type="spellEnd"/>
          </w:p>
          <w:p w:rsidR="00770596" w:rsidRPr="004001CE" w:rsidRDefault="004001CE" w:rsidP="004001CE">
            <w:pPr>
              <w:pStyle w:val="ParaAttribute4"/>
              <w:rPr>
                <w:rFonts w:ascii="Calibri" w:eastAsia="Calibri" w:hAnsi="Calibri"/>
                <w:sz w:val="22"/>
                <w:szCs w:val="22"/>
              </w:rPr>
            </w:pPr>
            <w:r w:rsidRPr="004001CE">
              <w:rPr>
                <w:rFonts w:ascii="Calibri" w:hAnsi="Calibri"/>
                <w:sz w:val="22"/>
                <w:szCs w:val="22"/>
              </w:rPr>
              <w:t xml:space="preserve">New facility fully open 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Pr="004001CE" w:rsidRDefault="004001CE">
            <w:pPr>
              <w:pStyle w:val="ParaAttribute4"/>
              <w:rPr>
                <w:rFonts w:ascii="Calibri" w:eastAsia="Calibri" w:hAnsi="Calibri"/>
                <w:sz w:val="22"/>
                <w:szCs w:val="22"/>
              </w:rPr>
            </w:pPr>
            <w:r w:rsidRPr="004001CE">
              <w:rPr>
                <w:rFonts w:ascii="Calibri" w:hAnsi="Calibri"/>
                <w:sz w:val="22"/>
                <w:szCs w:val="22"/>
              </w:rPr>
              <w:t xml:space="preserve">January 2018 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Pr="004001CE" w:rsidRDefault="00770596">
            <w:pPr>
              <w:pStyle w:val="ParaAttribute4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70596" w:rsidTr="00906434">
        <w:tc>
          <w:tcPr>
            <w:tcW w:w="48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4"/>
              <w:rPr>
                <w:rFonts w:ascii="Calibri" w:eastAsia="Calibri" w:hAnsi="Calibri"/>
              </w:rPr>
            </w:pPr>
          </w:p>
          <w:p w:rsidR="00770596" w:rsidRDefault="00016E26">
            <w:pPr>
              <w:pStyle w:val="ParaAttribute4"/>
              <w:rPr>
                <w:rStyle w:val="CharAttribute5"/>
                <w:szCs w:val="22"/>
              </w:rPr>
            </w:pPr>
            <w:r>
              <w:rPr>
                <w:rStyle w:val="CharAttribute5"/>
                <w:szCs w:val="22"/>
              </w:rPr>
              <w:t xml:space="preserve">To be provided in September 2015 </w:t>
            </w:r>
          </w:p>
          <w:p w:rsidR="00070D05" w:rsidRDefault="00070D05">
            <w:pPr>
              <w:pStyle w:val="ParaAttribute4"/>
              <w:rPr>
                <w:rFonts w:ascii="Calibri" w:eastAsia="Calibri" w:hAnsi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4"/>
              <w:rPr>
                <w:rFonts w:ascii="Calibri" w:eastAsia="Calibri" w:hAnsi="Calibri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4"/>
              <w:rPr>
                <w:rFonts w:ascii="Calibri" w:eastAsia="Calibri" w:hAnsi="Calibri"/>
              </w:rPr>
            </w:pPr>
          </w:p>
        </w:tc>
      </w:tr>
      <w:tr w:rsidR="00770596" w:rsidTr="00070D05">
        <w:tc>
          <w:tcPr>
            <w:tcW w:w="104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1F4E79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016E26">
            <w:pPr>
              <w:pStyle w:val="ParaAttribute4"/>
              <w:rPr>
                <w:rFonts w:ascii="Calibri" w:eastAsia="Calibri" w:hAnsi="Calibri"/>
              </w:rPr>
            </w:pPr>
            <w:r>
              <w:rPr>
                <w:rStyle w:val="CharAttribute8"/>
                <w:szCs w:val="22"/>
              </w:rPr>
              <w:t>5. Growth Deal output trajectories</w:t>
            </w:r>
          </w:p>
        </w:tc>
      </w:tr>
      <w:tr w:rsidR="00906434" w:rsidTr="00906434">
        <w:trPr>
          <w:trHeight w:val="269"/>
        </w:trPr>
        <w:tc>
          <w:tcPr>
            <w:tcW w:w="18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DD6EE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7"/>
              <w:rPr>
                <w:rFonts w:ascii="Calibri" w:eastAsia="Calibri" w:hAnsi="Calibri"/>
              </w:rPr>
            </w:pPr>
          </w:p>
        </w:tc>
        <w:tc>
          <w:tcPr>
            <w:tcW w:w="3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DD6EE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016E26">
            <w:pPr>
              <w:pStyle w:val="ParaAttribute0"/>
              <w:rPr>
                <w:rFonts w:ascii="Calibri" w:eastAsia="Calibri" w:hAnsi="Calibri"/>
              </w:rPr>
            </w:pPr>
            <w:r>
              <w:rPr>
                <w:rStyle w:val="CharAttribute5"/>
                <w:szCs w:val="22"/>
              </w:rPr>
              <w:t>2015/16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DD6EE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70596" w:rsidRDefault="00016E26">
            <w:pPr>
              <w:pStyle w:val="ParaAttribute0"/>
              <w:rPr>
                <w:rFonts w:ascii="Calibri" w:eastAsia="Calibri" w:hAnsi="Calibri"/>
              </w:rPr>
            </w:pPr>
            <w:r>
              <w:rPr>
                <w:rStyle w:val="CharAttribute5"/>
                <w:szCs w:val="22"/>
              </w:rPr>
              <w:t>2016/17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DD6EE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70596" w:rsidRDefault="00016E26">
            <w:pPr>
              <w:pStyle w:val="ParaAttribute0"/>
              <w:rPr>
                <w:rFonts w:ascii="Calibri" w:eastAsia="Calibri" w:hAnsi="Calibri"/>
              </w:rPr>
            </w:pPr>
            <w:r>
              <w:rPr>
                <w:rStyle w:val="CharAttribute5"/>
                <w:szCs w:val="22"/>
              </w:rPr>
              <w:t>2017/18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DD6EE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70596" w:rsidRDefault="00016E26">
            <w:pPr>
              <w:pStyle w:val="ParaAttribute0"/>
              <w:rPr>
                <w:rFonts w:ascii="Calibri" w:eastAsia="Calibri" w:hAnsi="Calibri"/>
              </w:rPr>
            </w:pPr>
            <w:r>
              <w:rPr>
                <w:rStyle w:val="CharAttribute5"/>
                <w:szCs w:val="22"/>
              </w:rPr>
              <w:t>2018/19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DD6EE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70596" w:rsidRDefault="00016E26">
            <w:pPr>
              <w:pStyle w:val="ParaAttribute0"/>
              <w:rPr>
                <w:rFonts w:ascii="Calibri" w:eastAsia="Calibri" w:hAnsi="Calibri"/>
              </w:rPr>
            </w:pPr>
            <w:r>
              <w:rPr>
                <w:rStyle w:val="CharAttribute5"/>
                <w:szCs w:val="22"/>
              </w:rPr>
              <w:t>2019/20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DD6EE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70596" w:rsidRDefault="00016E26">
            <w:pPr>
              <w:pStyle w:val="ParaAttribute0"/>
              <w:rPr>
                <w:rFonts w:ascii="Calibri" w:eastAsia="Calibri" w:hAnsi="Calibri"/>
              </w:rPr>
            </w:pPr>
            <w:r>
              <w:rPr>
                <w:rStyle w:val="CharAttribute5"/>
                <w:szCs w:val="22"/>
              </w:rPr>
              <w:t>2020/21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DD6EE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70596" w:rsidRDefault="00016E26">
            <w:pPr>
              <w:pStyle w:val="ParaAttribute0"/>
              <w:rPr>
                <w:rFonts w:ascii="Calibri" w:eastAsia="Calibri" w:hAnsi="Calibri"/>
              </w:rPr>
            </w:pPr>
            <w:r>
              <w:rPr>
                <w:rStyle w:val="CharAttribute7"/>
                <w:szCs w:val="22"/>
              </w:rPr>
              <w:t>Total</w:t>
            </w:r>
          </w:p>
        </w:tc>
      </w:tr>
      <w:tr w:rsidR="00906434" w:rsidTr="00906434">
        <w:trPr>
          <w:trHeight w:val="269"/>
        </w:trPr>
        <w:tc>
          <w:tcPr>
            <w:tcW w:w="18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96" w:rsidRDefault="00770596"/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DD6EE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016E26">
            <w:pPr>
              <w:pStyle w:val="ParaAttribute4"/>
              <w:rPr>
                <w:rFonts w:ascii="Calibri" w:eastAsia="Calibri" w:hAnsi="Calibri"/>
              </w:rPr>
            </w:pPr>
            <w:r>
              <w:rPr>
                <w:rStyle w:val="CharAttribute5"/>
                <w:szCs w:val="22"/>
              </w:rPr>
              <w:t>Q1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DD6EE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016E26">
            <w:pPr>
              <w:pStyle w:val="ParaAttribute4"/>
              <w:rPr>
                <w:rFonts w:ascii="Calibri" w:eastAsia="Calibri" w:hAnsi="Calibri"/>
              </w:rPr>
            </w:pPr>
            <w:r>
              <w:rPr>
                <w:rStyle w:val="CharAttribute5"/>
                <w:szCs w:val="22"/>
              </w:rPr>
              <w:t>Q2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DD6EE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016E26">
            <w:pPr>
              <w:pStyle w:val="ParaAttribute4"/>
              <w:rPr>
                <w:rFonts w:ascii="Calibri" w:eastAsia="Calibri" w:hAnsi="Calibri"/>
              </w:rPr>
            </w:pPr>
            <w:r>
              <w:rPr>
                <w:rStyle w:val="CharAttribute5"/>
                <w:szCs w:val="22"/>
              </w:rPr>
              <w:t>Q3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DD6EE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016E26">
            <w:pPr>
              <w:pStyle w:val="ParaAttribute4"/>
              <w:rPr>
                <w:rFonts w:ascii="Calibri" w:eastAsia="Calibri" w:hAnsi="Calibri"/>
              </w:rPr>
            </w:pPr>
            <w:r>
              <w:rPr>
                <w:rStyle w:val="CharAttribute5"/>
                <w:szCs w:val="22"/>
              </w:rPr>
              <w:t>Q4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96" w:rsidRDefault="00770596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96" w:rsidRDefault="00770596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96" w:rsidRDefault="00770596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96" w:rsidRDefault="00770596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96" w:rsidRDefault="00770596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96" w:rsidRDefault="00770596"/>
        </w:tc>
      </w:tr>
      <w:tr w:rsidR="00906434" w:rsidTr="00906434"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DD6EE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016E26">
            <w:pPr>
              <w:pStyle w:val="ParaAttribute4"/>
              <w:rPr>
                <w:rFonts w:ascii="Calibri" w:eastAsia="Calibri" w:hAnsi="Calibri"/>
              </w:rPr>
            </w:pPr>
            <w:r>
              <w:rPr>
                <w:rStyle w:val="CharAttribute5"/>
                <w:szCs w:val="22"/>
              </w:rPr>
              <w:t>Jobs (FTEs)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7"/>
              <w:rPr>
                <w:rFonts w:ascii="Calibri" w:eastAsia="Calibri" w:hAnsi="Calibri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7"/>
              <w:rPr>
                <w:rFonts w:ascii="Calibri" w:eastAsia="Calibri" w:hAnsi="Calibri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7"/>
              <w:rPr>
                <w:rFonts w:ascii="Calibri" w:eastAsia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7"/>
              <w:rPr>
                <w:rFonts w:ascii="Calibri" w:eastAsia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7"/>
              <w:rPr>
                <w:rFonts w:ascii="Calibri" w:eastAsia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7"/>
              <w:rPr>
                <w:rFonts w:ascii="Calibri" w:eastAsia="Calibri" w:hAnsi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7"/>
              <w:rPr>
                <w:rFonts w:ascii="Calibri" w:eastAsia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7"/>
              <w:rPr>
                <w:rFonts w:ascii="Calibri" w:eastAsia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7"/>
              <w:rPr>
                <w:rFonts w:ascii="Calibri" w:eastAsia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7"/>
              <w:rPr>
                <w:rFonts w:ascii="Calibri" w:eastAsia="Calibri" w:hAnsi="Calibri"/>
              </w:rPr>
            </w:pPr>
          </w:p>
        </w:tc>
      </w:tr>
      <w:tr w:rsidR="00906434" w:rsidTr="00906434"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DD6EE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06434" w:rsidRDefault="00016E26">
            <w:pPr>
              <w:pStyle w:val="ParaAttribute4"/>
              <w:rPr>
                <w:rStyle w:val="CharAttribute5"/>
                <w:szCs w:val="22"/>
              </w:rPr>
            </w:pPr>
            <w:r>
              <w:rPr>
                <w:rStyle w:val="CharAttribute5"/>
                <w:szCs w:val="22"/>
              </w:rPr>
              <w:t xml:space="preserve">Housing Units </w:t>
            </w:r>
          </w:p>
          <w:p w:rsidR="00770596" w:rsidRDefault="00016E26">
            <w:pPr>
              <w:pStyle w:val="ParaAttribute4"/>
              <w:rPr>
                <w:rFonts w:ascii="Calibri" w:eastAsia="Calibri" w:hAnsi="Calibri"/>
              </w:rPr>
            </w:pPr>
            <w:r>
              <w:rPr>
                <w:rStyle w:val="CharAttribute5"/>
                <w:szCs w:val="22"/>
              </w:rPr>
              <w:t>(Starts)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7"/>
              <w:rPr>
                <w:rFonts w:ascii="Calibri" w:eastAsia="Calibri" w:hAnsi="Calibri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7"/>
              <w:rPr>
                <w:rFonts w:ascii="Calibri" w:eastAsia="Calibri" w:hAnsi="Calibri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7"/>
              <w:rPr>
                <w:rFonts w:ascii="Calibri" w:eastAsia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7"/>
              <w:rPr>
                <w:rFonts w:ascii="Calibri" w:eastAsia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7"/>
              <w:rPr>
                <w:rFonts w:ascii="Calibri" w:eastAsia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7"/>
              <w:rPr>
                <w:rFonts w:ascii="Calibri" w:eastAsia="Calibri" w:hAnsi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7"/>
              <w:rPr>
                <w:rFonts w:ascii="Calibri" w:eastAsia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7"/>
              <w:rPr>
                <w:rFonts w:ascii="Calibri" w:eastAsia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7"/>
              <w:rPr>
                <w:rFonts w:ascii="Calibri" w:eastAsia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7"/>
              <w:rPr>
                <w:rFonts w:ascii="Calibri" w:eastAsia="Calibri" w:hAnsi="Calibri"/>
              </w:rPr>
            </w:pPr>
          </w:p>
        </w:tc>
      </w:tr>
      <w:tr w:rsidR="00906434" w:rsidTr="00906434"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DD6EE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06434" w:rsidRDefault="00016E26">
            <w:pPr>
              <w:pStyle w:val="ParaAttribute4"/>
              <w:rPr>
                <w:rStyle w:val="CharAttribute5"/>
                <w:szCs w:val="22"/>
              </w:rPr>
            </w:pPr>
            <w:r>
              <w:rPr>
                <w:rStyle w:val="CharAttribute5"/>
                <w:szCs w:val="22"/>
              </w:rPr>
              <w:t xml:space="preserve">Housing Units </w:t>
            </w:r>
          </w:p>
          <w:p w:rsidR="00770596" w:rsidRDefault="00016E26">
            <w:pPr>
              <w:pStyle w:val="ParaAttribute4"/>
              <w:rPr>
                <w:rFonts w:ascii="Calibri" w:eastAsia="Calibri" w:hAnsi="Calibri"/>
              </w:rPr>
            </w:pPr>
            <w:r>
              <w:rPr>
                <w:rStyle w:val="CharAttribute5"/>
                <w:szCs w:val="22"/>
              </w:rPr>
              <w:t>(Completed)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7"/>
              <w:rPr>
                <w:rFonts w:ascii="Calibri" w:eastAsia="Calibri" w:hAnsi="Calibri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7"/>
              <w:rPr>
                <w:rFonts w:ascii="Calibri" w:eastAsia="Calibri" w:hAnsi="Calibri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7"/>
              <w:rPr>
                <w:rFonts w:ascii="Calibri" w:eastAsia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7"/>
              <w:rPr>
                <w:rFonts w:ascii="Calibri" w:eastAsia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7"/>
              <w:rPr>
                <w:rFonts w:ascii="Calibri" w:eastAsia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7"/>
              <w:rPr>
                <w:rFonts w:ascii="Calibri" w:eastAsia="Calibri" w:hAnsi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7"/>
              <w:rPr>
                <w:rFonts w:ascii="Calibri" w:eastAsia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7"/>
              <w:rPr>
                <w:rFonts w:ascii="Calibri" w:eastAsia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7"/>
              <w:rPr>
                <w:rFonts w:ascii="Calibri" w:eastAsia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7"/>
              <w:rPr>
                <w:rFonts w:ascii="Calibri" w:eastAsia="Calibri" w:hAnsi="Calibri"/>
              </w:rPr>
            </w:pPr>
          </w:p>
        </w:tc>
      </w:tr>
      <w:tr w:rsidR="00906434" w:rsidTr="00906434"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DD6EE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016E26">
            <w:pPr>
              <w:pStyle w:val="ParaAttribute4"/>
              <w:rPr>
                <w:rFonts w:ascii="Calibri" w:eastAsia="Calibri" w:hAnsi="Calibri"/>
              </w:rPr>
            </w:pPr>
            <w:r>
              <w:rPr>
                <w:rStyle w:val="CharAttribute5"/>
                <w:szCs w:val="22"/>
              </w:rPr>
              <w:t xml:space="preserve">Commercial </w:t>
            </w:r>
            <w:r w:rsidR="002077A8">
              <w:rPr>
                <w:rStyle w:val="CharAttribute5"/>
                <w:szCs w:val="22"/>
              </w:rPr>
              <w:t>Floor space</w:t>
            </w:r>
            <w:r>
              <w:rPr>
                <w:rStyle w:val="CharAttribute5"/>
                <w:szCs w:val="22"/>
              </w:rPr>
              <w:t xml:space="preserve"> (</w:t>
            </w:r>
            <w:proofErr w:type="spellStart"/>
            <w:r>
              <w:rPr>
                <w:rStyle w:val="CharAttribute5"/>
                <w:szCs w:val="22"/>
              </w:rPr>
              <w:t>sq</w:t>
            </w:r>
            <w:proofErr w:type="spellEnd"/>
            <w:r>
              <w:rPr>
                <w:rStyle w:val="CharAttribute5"/>
                <w:szCs w:val="22"/>
              </w:rPr>
              <w:t xml:space="preserve"> m)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7"/>
              <w:rPr>
                <w:rFonts w:ascii="Calibri" w:eastAsia="Calibri" w:hAnsi="Calibri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7"/>
              <w:rPr>
                <w:rFonts w:ascii="Calibri" w:eastAsia="Calibri" w:hAnsi="Calibri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7"/>
              <w:rPr>
                <w:rFonts w:ascii="Calibri" w:eastAsia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7"/>
              <w:rPr>
                <w:rFonts w:ascii="Calibri" w:eastAsia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7"/>
              <w:rPr>
                <w:rFonts w:ascii="Calibri" w:eastAsia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7"/>
              <w:rPr>
                <w:rFonts w:ascii="Calibri" w:eastAsia="Calibri" w:hAnsi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7"/>
              <w:rPr>
                <w:rFonts w:ascii="Calibri" w:eastAsia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7"/>
              <w:rPr>
                <w:rFonts w:ascii="Calibri" w:eastAsia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7"/>
              <w:rPr>
                <w:rFonts w:ascii="Calibri" w:eastAsia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7"/>
              <w:rPr>
                <w:rFonts w:ascii="Calibri" w:eastAsia="Calibri" w:hAnsi="Calibri"/>
              </w:rPr>
            </w:pPr>
          </w:p>
        </w:tc>
      </w:tr>
      <w:tr w:rsidR="00906434" w:rsidTr="00906434"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DD6EE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016E26">
            <w:pPr>
              <w:pStyle w:val="ParaAttribute4"/>
              <w:rPr>
                <w:rFonts w:ascii="Calibri" w:eastAsia="Calibri" w:hAnsi="Calibri"/>
              </w:rPr>
            </w:pPr>
            <w:r>
              <w:rPr>
                <w:rStyle w:val="CharAttribute5"/>
                <w:szCs w:val="22"/>
              </w:rPr>
              <w:lastRenderedPageBreak/>
              <w:t>Leverage -  in kind sources (</w:t>
            </w:r>
            <w:r>
              <w:rPr>
                <w:rStyle w:val="CharAttribute5"/>
                <w:szCs w:val="22"/>
              </w:rPr>
              <w:t>£</w:t>
            </w:r>
            <w:r>
              <w:rPr>
                <w:rStyle w:val="CharAttribute5"/>
                <w:szCs w:val="22"/>
              </w:rPr>
              <w:t>000)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7"/>
              <w:rPr>
                <w:rFonts w:ascii="Calibri" w:eastAsia="Calibri" w:hAnsi="Calibri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7"/>
              <w:rPr>
                <w:rFonts w:ascii="Calibri" w:eastAsia="Calibri" w:hAnsi="Calibri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7"/>
              <w:rPr>
                <w:rFonts w:ascii="Calibri" w:eastAsia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7"/>
              <w:rPr>
                <w:rFonts w:ascii="Calibri" w:eastAsia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7"/>
              <w:rPr>
                <w:rFonts w:ascii="Calibri" w:eastAsia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7"/>
              <w:rPr>
                <w:rFonts w:ascii="Calibri" w:eastAsia="Calibri" w:hAnsi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7"/>
              <w:rPr>
                <w:rFonts w:ascii="Calibri" w:eastAsia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7"/>
              <w:rPr>
                <w:rFonts w:ascii="Calibri" w:eastAsia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7"/>
              <w:rPr>
                <w:rFonts w:ascii="Calibri" w:eastAsia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7"/>
              <w:rPr>
                <w:rFonts w:ascii="Calibri" w:eastAsia="Calibri" w:hAnsi="Calibri"/>
              </w:rPr>
            </w:pPr>
          </w:p>
        </w:tc>
      </w:tr>
      <w:tr w:rsidR="00906434" w:rsidTr="00906434"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DD6EE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016E26">
            <w:pPr>
              <w:pStyle w:val="ParaAttribute4"/>
              <w:rPr>
                <w:rFonts w:ascii="Calibri" w:eastAsia="Calibri" w:hAnsi="Calibri"/>
              </w:rPr>
            </w:pPr>
            <w:r>
              <w:rPr>
                <w:rStyle w:val="CharAttribute5"/>
                <w:szCs w:val="22"/>
              </w:rPr>
              <w:t>Roads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7"/>
              <w:rPr>
                <w:rFonts w:ascii="Calibri" w:eastAsia="Calibri" w:hAnsi="Calibri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7"/>
              <w:rPr>
                <w:rFonts w:ascii="Calibri" w:eastAsia="Calibri" w:hAnsi="Calibri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7"/>
              <w:rPr>
                <w:rFonts w:ascii="Calibri" w:eastAsia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7"/>
              <w:rPr>
                <w:rFonts w:ascii="Calibri" w:eastAsia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7"/>
              <w:rPr>
                <w:rFonts w:ascii="Calibri" w:eastAsia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7"/>
              <w:rPr>
                <w:rFonts w:ascii="Calibri" w:eastAsia="Calibri" w:hAnsi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7"/>
              <w:rPr>
                <w:rFonts w:ascii="Calibri" w:eastAsia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7"/>
              <w:rPr>
                <w:rFonts w:ascii="Calibri" w:eastAsia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7"/>
              <w:rPr>
                <w:rFonts w:ascii="Calibri" w:eastAsia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7"/>
              <w:rPr>
                <w:rFonts w:ascii="Calibri" w:eastAsia="Calibri" w:hAnsi="Calibri"/>
              </w:rPr>
            </w:pPr>
          </w:p>
        </w:tc>
      </w:tr>
      <w:tr w:rsidR="00906434" w:rsidTr="00906434"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DD6EE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016E26">
            <w:pPr>
              <w:pStyle w:val="ParaAttribute4"/>
              <w:rPr>
                <w:rFonts w:ascii="Calibri" w:eastAsia="Calibri" w:hAnsi="Calibri"/>
              </w:rPr>
            </w:pPr>
            <w:r>
              <w:rPr>
                <w:rStyle w:val="CharAttribute5"/>
                <w:szCs w:val="22"/>
              </w:rPr>
              <w:t>Land / Property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7"/>
              <w:rPr>
                <w:rFonts w:ascii="Calibri" w:eastAsia="Calibri" w:hAnsi="Calibri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7"/>
              <w:rPr>
                <w:rFonts w:ascii="Calibri" w:eastAsia="Calibri" w:hAnsi="Calibri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7"/>
              <w:rPr>
                <w:rFonts w:ascii="Calibri" w:eastAsia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7"/>
              <w:rPr>
                <w:rFonts w:ascii="Calibri" w:eastAsia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7"/>
              <w:rPr>
                <w:rFonts w:ascii="Calibri" w:eastAsia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7"/>
              <w:rPr>
                <w:rFonts w:ascii="Calibri" w:eastAsia="Calibri" w:hAnsi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7"/>
              <w:rPr>
                <w:rFonts w:ascii="Calibri" w:eastAsia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7"/>
              <w:rPr>
                <w:rFonts w:ascii="Calibri" w:eastAsia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7"/>
              <w:rPr>
                <w:rFonts w:ascii="Calibri" w:eastAsia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7"/>
              <w:rPr>
                <w:rFonts w:ascii="Calibri" w:eastAsia="Calibri" w:hAnsi="Calibri"/>
              </w:rPr>
            </w:pPr>
          </w:p>
        </w:tc>
      </w:tr>
      <w:tr w:rsidR="00906434" w:rsidTr="00906434"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DD6EE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016E26">
            <w:pPr>
              <w:pStyle w:val="ParaAttribute4"/>
              <w:rPr>
                <w:rFonts w:ascii="Calibri" w:eastAsia="Calibri" w:hAnsi="Calibri"/>
              </w:rPr>
            </w:pPr>
            <w:r>
              <w:rPr>
                <w:rStyle w:val="CharAttribute5"/>
                <w:szCs w:val="22"/>
              </w:rPr>
              <w:t>Business Support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7"/>
              <w:rPr>
                <w:rFonts w:ascii="Calibri" w:eastAsia="Calibri" w:hAnsi="Calibri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7"/>
              <w:rPr>
                <w:rFonts w:ascii="Calibri" w:eastAsia="Calibri" w:hAnsi="Calibri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7"/>
              <w:rPr>
                <w:rFonts w:ascii="Calibri" w:eastAsia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7"/>
              <w:rPr>
                <w:rFonts w:ascii="Calibri" w:eastAsia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7"/>
              <w:rPr>
                <w:rFonts w:ascii="Calibri" w:eastAsia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7"/>
              <w:rPr>
                <w:rFonts w:ascii="Calibri" w:eastAsia="Calibri" w:hAnsi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7"/>
              <w:rPr>
                <w:rFonts w:ascii="Calibri" w:eastAsia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7"/>
              <w:rPr>
                <w:rFonts w:ascii="Calibri" w:eastAsia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7"/>
              <w:rPr>
                <w:rFonts w:ascii="Calibri" w:eastAsia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7"/>
              <w:rPr>
                <w:rFonts w:ascii="Calibri" w:eastAsia="Calibri" w:hAnsi="Calibri"/>
              </w:rPr>
            </w:pPr>
          </w:p>
        </w:tc>
      </w:tr>
      <w:tr w:rsidR="00906434" w:rsidTr="00906434"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DD6EE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016E26">
            <w:pPr>
              <w:pStyle w:val="ParaAttribute4"/>
              <w:rPr>
                <w:rFonts w:ascii="Calibri" w:eastAsia="Calibri" w:hAnsi="Calibri"/>
              </w:rPr>
            </w:pPr>
            <w:r>
              <w:rPr>
                <w:rStyle w:val="CharAttribute5"/>
                <w:szCs w:val="22"/>
              </w:rPr>
              <w:t>Skills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7"/>
              <w:rPr>
                <w:rFonts w:ascii="Calibri" w:eastAsia="Calibri" w:hAnsi="Calibri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7"/>
              <w:rPr>
                <w:rFonts w:ascii="Calibri" w:eastAsia="Calibri" w:hAnsi="Calibri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7"/>
              <w:rPr>
                <w:rFonts w:ascii="Calibri" w:eastAsia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7"/>
              <w:rPr>
                <w:rFonts w:ascii="Calibri" w:eastAsia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7"/>
              <w:rPr>
                <w:rFonts w:ascii="Calibri" w:eastAsia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7"/>
              <w:rPr>
                <w:rFonts w:ascii="Calibri" w:eastAsia="Calibri" w:hAnsi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7"/>
              <w:rPr>
                <w:rFonts w:ascii="Calibri" w:eastAsia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7"/>
              <w:rPr>
                <w:rFonts w:ascii="Calibri" w:eastAsia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7"/>
              <w:rPr>
                <w:rFonts w:ascii="Calibri" w:eastAsia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7"/>
              <w:rPr>
                <w:rFonts w:ascii="Calibri" w:eastAsia="Calibri" w:hAnsi="Calibri"/>
              </w:rPr>
            </w:pPr>
          </w:p>
        </w:tc>
      </w:tr>
      <w:tr w:rsidR="00770596" w:rsidTr="00070D05">
        <w:tc>
          <w:tcPr>
            <w:tcW w:w="104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7"/>
              <w:rPr>
                <w:rFonts w:ascii="Calibri" w:eastAsia="Calibri" w:hAnsi="Calibri"/>
              </w:rPr>
            </w:pPr>
          </w:p>
        </w:tc>
      </w:tr>
      <w:tr w:rsidR="00770596" w:rsidTr="00070D05">
        <w:tc>
          <w:tcPr>
            <w:tcW w:w="104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DD6EE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016E26">
            <w:pPr>
              <w:pStyle w:val="ParaAttribute4"/>
              <w:rPr>
                <w:rFonts w:ascii="Calibri" w:eastAsia="Calibri" w:hAnsi="Calibri"/>
              </w:rPr>
            </w:pPr>
            <w:r>
              <w:rPr>
                <w:rStyle w:val="CharAttribute5"/>
                <w:szCs w:val="22"/>
              </w:rPr>
              <w:t>Comment</w:t>
            </w:r>
          </w:p>
        </w:tc>
      </w:tr>
      <w:tr w:rsidR="00770596" w:rsidTr="00070D05">
        <w:tc>
          <w:tcPr>
            <w:tcW w:w="104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7"/>
              <w:rPr>
                <w:rFonts w:ascii="Calibri" w:eastAsia="Calibri" w:hAnsi="Calibri"/>
              </w:rPr>
            </w:pPr>
          </w:p>
        </w:tc>
      </w:tr>
      <w:tr w:rsidR="00770596" w:rsidTr="00070D05">
        <w:tc>
          <w:tcPr>
            <w:tcW w:w="1049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770596">
            <w:pPr>
              <w:pStyle w:val="ParaAttribute7"/>
              <w:rPr>
                <w:rFonts w:ascii="Calibri" w:eastAsia="Calibri" w:hAnsi="Calibri"/>
              </w:rPr>
            </w:pPr>
          </w:p>
          <w:p w:rsidR="00906434" w:rsidRDefault="00906434">
            <w:pPr>
              <w:pStyle w:val="ParaAttribute7"/>
              <w:rPr>
                <w:rFonts w:ascii="Calibri" w:eastAsia="Calibri" w:hAnsi="Calibri"/>
              </w:rPr>
            </w:pPr>
            <w:bookmarkStart w:id="0" w:name="_GoBack"/>
            <w:bookmarkEnd w:id="0"/>
          </w:p>
        </w:tc>
      </w:tr>
      <w:tr w:rsidR="00770596" w:rsidTr="00070D05">
        <w:tc>
          <w:tcPr>
            <w:tcW w:w="104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1F3864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70596" w:rsidRDefault="00016E26">
            <w:pPr>
              <w:pStyle w:val="ParaAttribute4"/>
              <w:rPr>
                <w:rFonts w:ascii="Calibri" w:eastAsia="Calibri" w:hAnsi="Calibri"/>
              </w:rPr>
            </w:pPr>
            <w:r>
              <w:rPr>
                <w:rStyle w:val="CharAttribute8"/>
                <w:szCs w:val="22"/>
              </w:rPr>
              <w:t>6. General Comments</w:t>
            </w:r>
          </w:p>
        </w:tc>
      </w:tr>
      <w:tr w:rsidR="00770596" w:rsidTr="00070D05">
        <w:tc>
          <w:tcPr>
            <w:tcW w:w="104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06434" w:rsidRDefault="00016E26" w:rsidP="00AB41E6">
            <w:pPr>
              <w:pStyle w:val="ParaAttribute7"/>
              <w:ind w:left="0"/>
              <w:rPr>
                <w:rStyle w:val="CharAttribute5"/>
                <w:rFonts w:hAnsi="Calibri" w:cs="Arial"/>
                <w:szCs w:val="22"/>
              </w:rPr>
            </w:pPr>
            <w:r w:rsidRPr="006C37CE">
              <w:rPr>
                <w:rStyle w:val="CharAttribute5"/>
                <w:rFonts w:hAnsi="Calibri" w:cs="Arial"/>
                <w:szCs w:val="22"/>
              </w:rPr>
              <w:t>The LEP has approved the establishment of the Growth Deal Management Board</w:t>
            </w:r>
            <w:r w:rsidR="006C37CE">
              <w:rPr>
                <w:rStyle w:val="CharAttribute5"/>
                <w:rFonts w:hAnsi="Calibri" w:cs="Arial"/>
                <w:szCs w:val="22"/>
              </w:rPr>
              <w:t xml:space="preserve"> (GDMB)</w:t>
            </w:r>
            <w:r w:rsidRPr="006C37CE">
              <w:rPr>
                <w:rStyle w:val="CharAttribute5"/>
                <w:rFonts w:hAnsi="Calibri" w:cs="Arial"/>
                <w:szCs w:val="22"/>
              </w:rPr>
              <w:t xml:space="preserve">, a formal </w:t>
            </w:r>
            <w:r w:rsidR="006C37CE" w:rsidRPr="006C37CE">
              <w:rPr>
                <w:rStyle w:val="CharAttribute5"/>
                <w:rFonts w:hAnsi="Calibri" w:cs="Arial"/>
                <w:szCs w:val="22"/>
              </w:rPr>
              <w:t>C</w:t>
            </w:r>
            <w:r w:rsidRPr="006C37CE">
              <w:rPr>
                <w:rStyle w:val="CharAttribute5"/>
                <w:rFonts w:hAnsi="Calibri" w:cs="Arial"/>
                <w:szCs w:val="22"/>
              </w:rPr>
              <w:t>ommittee</w:t>
            </w:r>
            <w:r w:rsidR="006C37CE" w:rsidRPr="006C37CE">
              <w:rPr>
                <w:rStyle w:val="CharAttribute5"/>
                <w:rFonts w:hAnsi="Calibri" w:cs="Arial"/>
                <w:szCs w:val="22"/>
              </w:rPr>
              <w:t xml:space="preserve"> </w:t>
            </w:r>
            <w:r w:rsidRPr="006C37CE">
              <w:rPr>
                <w:rStyle w:val="CharAttribute5"/>
                <w:rFonts w:hAnsi="Calibri" w:cs="Arial"/>
                <w:szCs w:val="22"/>
              </w:rPr>
              <w:t>of</w:t>
            </w:r>
          </w:p>
          <w:p w:rsidR="00906434" w:rsidRDefault="00016E26" w:rsidP="00AB41E6">
            <w:pPr>
              <w:pStyle w:val="ParaAttribute7"/>
              <w:ind w:left="0"/>
              <w:rPr>
                <w:rStyle w:val="CharAttribute5"/>
                <w:rFonts w:hAnsi="Calibri" w:cs="Arial"/>
                <w:szCs w:val="22"/>
              </w:rPr>
            </w:pPr>
            <w:proofErr w:type="gramStart"/>
            <w:r w:rsidRPr="006C37CE">
              <w:rPr>
                <w:rStyle w:val="CharAttribute5"/>
                <w:rFonts w:hAnsi="Calibri" w:cs="Arial"/>
                <w:szCs w:val="22"/>
              </w:rPr>
              <w:t>the</w:t>
            </w:r>
            <w:proofErr w:type="gramEnd"/>
            <w:r w:rsidRPr="006C37CE">
              <w:rPr>
                <w:rStyle w:val="CharAttribute5"/>
                <w:rFonts w:hAnsi="Calibri" w:cs="Arial"/>
                <w:szCs w:val="22"/>
              </w:rPr>
              <w:t xml:space="preserve"> main LEP Board. The Board will </w:t>
            </w:r>
            <w:r w:rsidR="00340783" w:rsidRPr="006C37CE">
              <w:rPr>
                <w:rStyle w:val="CharAttribute5"/>
                <w:rFonts w:hAnsi="Calibri" w:cs="Arial"/>
                <w:szCs w:val="22"/>
              </w:rPr>
              <w:t xml:space="preserve">hold an inaugural </w:t>
            </w:r>
            <w:r w:rsidRPr="006C37CE">
              <w:rPr>
                <w:rStyle w:val="CharAttribute5"/>
                <w:rFonts w:hAnsi="Calibri" w:cs="Arial"/>
                <w:szCs w:val="22"/>
              </w:rPr>
              <w:t>meet</w:t>
            </w:r>
            <w:r w:rsidR="00340783" w:rsidRPr="006C37CE">
              <w:rPr>
                <w:rStyle w:val="CharAttribute5"/>
                <w:rFonts w:hAnsi="Calibri" w:cs="Arial"/>
                <w:szCs w:val="22"/>
              </w:rPr>
              <w:t xml:space="preserve">ing </w:t>
            </w:r>
            <w:r w:rsidR="00AB41E6" w:rsidRPr="006C37CE">
              <w:rPr>
                <w:rStyle w:val="CharAttribute5"/>
                <w:rFonts w:hAnsi="Calibri" w:cs="Arial"/>
                <w:szCs w:val="22"/>
              </w:rPr>
              <w:t>on 8 July 2015 and will determine</w:t>
            </w:r>
            <w:r w:rsidR="006E5539">
              <w:rPr>
                <w:rStyle w:val="CharAttribute5"/>
                <w:rFonts w:hAnsi="Calibri" w:cs="Arial"/>
                <w:szCs w:val="22"/>
              </w:rPr>
              <w:t xml:space="preserve">, amongst other </w:t>
            </w:r>
          </w:p>
          <w:p w:rsidR="00770596" w:rsidRPr="006C37CE" w:rsidRDefault="006E5539" w:rsidP="00AB41E6">
            <w:pPr>
              <w:pStyle w:val="ParaAttribute7"/>
              <w:ind w:left="0"/>
              <w:rPr>
                <w:rStyle w:val="CharAttribute5"/>
                <w:rFonts w:hAnsi="Calibri" w:cs="Arial"/>
                <w:szCs w:val="22"/>
              </w:rPr>
            </w:pPr>
            <w:proofErr w:type="gramStart"/>
            <w:r>
              <w:rPr>
                <w:rStyle w:val="CharAttribute5"/>
                <w:rFonts w:hAnsi="Calibri" w:cs="Arial"/>
                <w:szCs w:val="22"/>
              </w:rPr>
              <w:t>issues</w:t>
            </w:r>
            <w:proofErr w:type="gramEnd"/>
            <w:r>
              <w:rPr>
                <w:rStyle w:val="CharAttribute5"/>
                <w:rFonts w:hAnsi="Calibri" w:cs="Arial"/>
                <w:szCs w:val="22"/>
              </w:rPr>
              <w:t>,</w:t>
            </w:r>
            <w:r w:rsidR="00340783" w:rsidRPr="006C37CE">
              <w:rPr>
                <w:rStyle w:val="CharAttribute5"/>
                <w:rFonts w:hAnsi="Calibri" w:cs="Arial"/>
                <w:szCs w:val="22"/>
              </w:rPr>
              <w:t xml:space="preserve"> </w:t>
            </w:r>
            <w:r w:rsidR="004001CE" w:rsidRPr="006C37CE">
              <w:rPr>
                <w:rStyle w:val="CharAttribute5"/>
                <w:rFonts w:hAnsi="Calibri" w:cs="Arial"/>
                <w:szCs w:val="22"/>
              </w:rPr>
              <w:t>a schedule</w:t>
            </w:r>
            <w:r w:rsidR="004001CE">
              <w:rPr>
                <w:rStyle w:val="CharAttribute5"/>
                <w:rFonts w:hAnsi="Calibri" w:cs="Arial"/>
                <w:szCs w:val="22"/>
              </w:rPr>
              <w:t xml:space="preserve"> of future m</w:t>
            </w:r>
            <w:r w:rsidR="00AB41E6" w:rsidRPr="006C37CE">
              <w:rPr>
                <w:rStyle w:val="CharAttribute5"/>
                <w:rFonts w:hAnsi="Calibri" w:cs="Arial"/>
                <w:szCs w:val="22"/>
              </w:rPr>
              <w:t xml:space="preserve">eetings. </w:t>
            </w:r>
          </w:p>
          <w:p w:rsidR="00AB41E6" w:rsidRPr="006C37CE" w:rsidRDefault="00AB41E6" w:rsidP="00AB41E6">
            <w:pPr>
              <w:pStyle w:val="ParaAttribute7"/>
              <w:ind w:left="0"/>
              <w:rPr>
                <w:rFonts w:ascii="Calibri" w:eastAsia="Calibri" w:hAnsi="Calibri" w:cs="Arial"/>
              </w:rPr>
            </w:pPr>
          </w:p>
          <w:p w:rsidR="00906434" w:rsidRDefault="00016E26" w:rsidP="00AB41E6">
            <w:pPr>
              <w:pStyle w:val="ParaAttribute7"/>
              <w:ind w:left="0"/>
              <w:rPr>
                <w:rStyle w:val="CharAttribute5"/>
                <w:rFonts w:hAnsi="Calibri" w:cs="Arial"/>
                <w:szCs w:val="22"/>
              </w:rPr>
            </w:pPr>
            <w:r w:rsidRPr="006C37CE">
              <w:rPr>
                <w:rStyle w:val="CharAttribute5"/>
                <w:rFonts w:hAnsi="Calibri" w:cs="Arial"/>
                <w:szCs w:val="22"/>
              </w:rPr>
              <w:t>The LEP has approved a budget of £100,000 for its Monitorin</w:t>
            </w:r>
            <w:r w:rsidR="006C37CE" w:rsidRPr="006C37CE">
              <w:rPr>
                <w:rStyle w:val="CharAttribute5"/>
                <w:rFonts w:hAnsi="Calibri" w:cs="Arial"/>
                <w:szCs w:val="22"/>
              </w:rPr>
              <w:t>g and Evaluation Framework, and</w:t>
            </w:r>
            <w:r w:rsidR="006C37CE">
              <w:rPr>
                <w:rStyle w:val="CharAttribute5"/>
                <w:rFonts w:hAnsi="Calibri" w:cs="Arial"/>
                <w:szCs w:val="22"/>
              </w:rPr>
              <w:t xml:space="preserve"> </w:t>
            </w:r>
            <w:r w:rsidRPr="006C37CE">
              <w:rPr>
                <w:rStyle w:val="CharAttribute5"/>
                <w:rFonts w:hAnsi="Calibri" w:cs="Arial"/>
                <w:szCs w:val="22"/>
              </w:rPr>
              <w:t>an</w:t>
            </w:r>
            <w:r w:rsidR="00906434">
              <w:rPr>
                <w:rStyle w:val="CharAttribute5"/>
                <w:rFonts w:hAnsi="Calibri" w:cs="Arial"/>
                <w:szCs w:val="22"/>
              </w:rPr>
              <w:t xml:space="preserve"> </w:t>
            </w:r>
            <w:r w:rsidRPr="006C37CE">
              <w:rPr>
                <w:rStyle w:val="CharAttribute5"/>
                <w:rFonts w:hAnsi="Calibri" w:cs="Arial"/>
                <w:szCs w:val="22"/>
              </w:rPr>
              <w:t>Invitation to</w:t>
            </w:r>
          </w:p>
          <w:p w:rsidR="00AB41E6" w:rsidRPr="006C37CE" w:rsidRDefault="00016E26" w:rsidP="00AB41E6">
            <w:pPr>
              <w:pStyle w:val="ParaAttribute7"/>
              <w:ind w:left="0"/>
              <w:rPr>
                <w:rStyle w:val="CharAttribute5"/>
                <w:rFonts w:hAnsi="Calibri" w:cs="Arial"/>
                <w:szCs w:val="22"/>
              </w:rPr>
            </w:pPr>
            <w:r w:rsidRPr="006C37CE">
              <w:rPr>
                <w:rStyle w:val="CharAttribute5"/>
                <w:rFonts w:hAnsi="Calibri" w:cs="Arial"/>
                <w:szCs w:val="22"/>
              </w:rPr>
              <w:t xml:space="preserve">Tender for this work is currently being prepared, with consultants </w:t>
            </w:r>
            <w:r w:rsidR="006C37CE">
              <w:rPr>
                <w:rStyle w:val="CharAttribute5"/>
                <w:rFonts w:hAnsi="Calibri" w:cs="Arial"/>
                <w:szCs w:val="22"/>
              </w:rPr>
              <w:t xml:space="preserve">expected to be </w:t>
            </w:r>
            <w:r w:rsidR="004001CE" w:rsidRPr="006C37CE">
              <w:rPr>
                <w:rStyle w:val="CharAttribute5"/>
                <w:rFonts w:hAnsi="Calibri" w:cs="Arial"/>
                <w:szCs w:val="22"/>
              </w:rPr>
              <w:t xml:space="preserve">appointed </w:t>
            </w:r>
            <w:r w:rsidR="004001CE">
              <w:rPr>
                <w:rStyle w:val="CharAttribute5"/>
                <w:rFonts w:hAnsi="Calibri" w:cs="Arial"/>
                <w:szCs w:val="22"/>
              </w:rPr>
              <w:t>by</w:t>
            </w:r>
            <w:r w:rsidRPr="006C37CE">
              <w:rPr>
                <w:rStyle w:val="CharAttribute5"/>
                <w:rFonts w:hAnsi="Calibri" w:cs="Arial"/>
                <w:szCs w:val="22"/>
              </w:rPr>
              <w:t xml:space="preserve"> September 2015. </w:t>
            </w:r>
          </w:p>
          <w:p w:rsidR="006C37CE" w:rsidRDefault="006C37CE" w:rsidP="00AB41E6">
            <w:pPr>
              <w:pStyle w:val="ParaAttribute7"/>
              <w:ind w:left="0"/>
              <w:rPr>
                <w:rStyle w:val="CharAttribute5"/>
                <w:rFonts w:hAnsi="Calibri" w:cs="Arial"/>
                <w:szCs w:val="22"/>
              </w:rPr>
            </w:pPr>
          </w:p>
          <w:p w:rsidR="00906434" w:rsidRDefault="00016E26" w:rsidP="00AB41E6">
            <w:pPr>
              <w:pStyle w:val="ParaAttribute7"/>
              <w:ind w:left="0"/>
              <w:rPr>
                <w:rStyle w:val="CharAttribute5"/>
                <w:rFonts w:hAnsi="Calibri" w:cs="Arial"/>
                <w:szCs w:val="22"/>
              </w:rPr>
            </w:pPr>
            <w:r w:rsidRPr="006C37CE">
              <w:rPr>
                <w:rStyle w:val="CharAttribute5"/>
                <w:rFonts w:hAnsi="Calibri" w:cs="Arial"/>
                <w:szCs w:val="22"/>
              </w:rPr>
              <w:t xml:space="preserve">The </w:t>
            </w:r>
            <w:r w:rsidR="00AB41E6" w:rsidRPr="006C37CE">
              <w:rPr>
                <w:rStyle w:val="CharAttribute5"/>
                <w:rFonts w:hAnsi="Calibri" w:cs="Arial"/>
                <w:szCs w:val="22"/>
              </w:rPr>
              <w:t xml:space="preserve">Growth Deal </w:t>
            </w:r>
            <w:r w:rsidRPr="006C37CE">
              <w:rPr>
                <w:rStyle w:val="CharAttribute5"/>
                <w:rFonts w:hAnsi="Calibri" w:cs="Arial"/>
                <w:szCs w:val="22"/>
              </w:rPr>
              <w:t>Implementation Plan, submitted to HMG in Apri</w:t>
            </w:r>
            <w:r w:rsidR="006C37CE" w:rsidRPr="006C37CE">
              <w:rPr>
                <w:rStyle w:val="CharAttribute5"/>
                <w:rFonts w:hAnsi="Calibri" w:cs="Arial"/>
                <w:szCs w:val="22"/>
              </w:rPr>
              <w:t>l 2015, is being updated into a</w:t>
            </w:r>
            <w:r w:rsidRPr="006C37CE">
              <w:rPr>
                <w:rStyle w:val="CharAttribute5"/>
                <w:rFonts w:hAnsi="Calibri" w:cs="Arial"/>
                <w:szCs w:val="22"/>
              </w:rPr>
              <w:t xml:space="preserve">live monitoring </w:t>
            </w:r>
          </w:p>
          <w:p w:rsidR="00770596" w:rsidRPr="006C37CE" w:rsidRDefault="00016E26" w:rsidP="00AB41E6">
            <w:pPr>
              <w:pStyle w:val="ParaAttribute7"/>
              <w:ind w:left="0"/>
              <w:rPr>
                <w:rFonts w:ascii="Calibri" w:eastAsia="Calibri" w:hAnsi="Calibri" w:cs="Arial"/>
              </w:rPr>
            </w:pPr>
            <w:proofErr w:type="gramStart"/>
            <w:r w:rsidRPr="006C37CE">
              <w:rPr>
                <w:rStyle w:val="CharAttribute5"/>
                <w:rFonts w:hAnsi="Calibri" w:cs="Arial"/>
                <w:szCs w:val="22"/>
              </w:rPr>
              <w:t>reporting</w:t>
            </w:r>
            <w:proofErr w:type="gramEnd"/>
            <w:r w:rsidRPr="006C37CE">
              <w:rPr>
                <w:rStyle w:val="CharAttribute5"/>
                <w:rFonts w:hAnsi="Calibri" w:cs="Arial"/>
                <w:szCs w:val="22"/>
              </w:rPr>
              <w:t xml:space="preserve"> document, to be used by the GDMB and HMG as a tool to benchmark performance and progress. </w:t>
            </w:r>
          </w:p>
          <w:p w:rsidR="00AB41E6" w:rsidRPr="006C37CE" w:rsidRDefault="00AB41E6" w:rsidP="00AB41E6">
            <w:pPr>
              <w:pStyle w:val="ParaAttribute7"/>
              <w:ind w:left="0"/>
              <w:rPr>
                <w:rStyle w:val="CharAttribute5"/>
                <w:rFonts w:hAnsi="Calibri" w:cs="Arial"/>
                <w:szCs w:val="22"/>
              </w:rPr>
            </w:pPr>
          </w:p>
          <w:p w:rsidR="00770596" w:rsidRPr="006C37CE" w:rsidRDefault="00016E26" w:rsidP="00AB41E6">
            <w:pPr>
              <w:pStyle w:val="ParaAttribute7"/>
              <w:ind w:left="0"/>
              <w:rPr>
                <w:rFonts w:ascii="Calibri" w:eastAsia="Calibri" w:hAnsi="Calibri" w:cs="Arial"/>
              </w:rPr>
            </w:pPr>
            <w:r w:rsidRPr="006C37CE">
              <w:rPr>
                <w:rStyle w:val="CharAttribute5"/>
                <w:rFonts w:hAnsi="Calibri" w:cs="Arial"/>
                <w:szCs w:val="22"/>
              </w:rPr>
              <w:t xml:space="preserve">The LEP has agreed to participate in the testing of the </w:t>
            </w:r>
            <w:proofErr w:type="spellStart"/>
            <w:r w:rsidR="006E5539">
              <w:rPr>
                <w:rStyle w:val="CharAttribute5"/>
                <w:rFonts w:hAnsi="Calibri" w:cs="Arial"/>
                <w:szCs w:val="22"/>
              </w:rPr>
              <w:t>LOGASn</w:t>
            </w:r>
            <w:r w:rsidRPr="006C37CE">
              <w:rPr>
                <w:rStyle w:val="CharAttribute5"/>
                <w:rFonts w:hAnsi="Calibri" w:cs="Arial"/>
                <w:szCs w:val="22"/>
              </w:rPr>
              <w:t>et</w:t>
            </w:r>
            <w:proofErr w:type="spellEnd"/>
            <w:r w:rsidRPr="006C37CE">
              <w:rPr>
                <w:rStyle w:val="CharAttribute5"/>
                <w:rFonts w:hAnsi="Calibri" w:cs="Arial"/>
                <w:szCs w:val="22"/>
              </w:rPr>
              <w:t xml:space="preserve"> Information Management System</w:t>
            </w:r>
            <w:r w:rsidR="006C37CE" w:rsidRPr="006C37CE">
              <w:rPr>
                <w:rStyle w:val="CharAttribute5"/>
                <w:rFonts w:hAnsi="Calibri" w:cs="Arial"/>
                <w:szCs w:val="22"/>
              </w:rPr>
              <w:t>.</w:t>
            </w:r>
            <w:r w:rsidRPr="006C37CE">
              <w:rPr>
                <w:rStyle w:val="CharAttribute5"/>
                <w:rFonts w:hAnsi="Calibri" w:cs="Arial"/>
                <w:szCs w:val="22"/>
              </w:rPr>
              <w:t xml:space="preserve"> </w:t>
            </w:r>
          </w:p>
          <w:p w:rsidR="00AB41E6" w:rsidRPr="006C37CE" w:rsidRDefault="00AB41E6" w:rsidP="00AB41E6">
            <w:pPr>
              <w:pStyle w:val="ParaAttribute7"/>
              <w:ind w:left="0"/>
              <w:rPr>
                <w:rStyle w:val="CharAttribute5"/>
                <w:rFonts w:hAnsi="Calibri" w:cs="Arial"/>
                <w:szCs w:val="22"/>
              </w:rPr>
            </w:pPr>
          </w:p>
          <w:p w:rsidR="00770596" w:rsidRPr="006C37CE" w:rsidRDefault="00016E26" w:rsidP="00AB41E6">
            <w:pPr>
              <w:pStyle w:val="ParaAttribute7"/>
              <w:ind w:left="0"/>
              <w:rPr>
                <w:rFonts w:ascii="Calibri" w:eastAsia="Calibri" w:hAnsi="Calibri" w:cs="Arial"/>
                <w:sz w:val="22"/>
                <w:szCs w:val="22"/>
              </w:rPr>
            </w:pPr>
            <w:r w:rsidRPr="006C37CE">
              <w:rPr>
                <w:rStyle w:val="CharAttribute5"/>
                <w:rFonts w:hAnsi="Calibri" w:cs="Arial"/>
                <w:szCs w:val="22"/>
              </w:rPr>
              <w:t>The accountable b</w:t>
            </w:r>
            <w:r w:rsidR="006C37CE" w:rsidRPr="006C37CE">
              <w:rPr>
                <w:rStyle w:val="CharAttribute5"/>
                <w:rFonts w:hAnsi="Calibri" w:cs="Arial"/>
                <w:szCs w:val="22"/>
              </w:rPr>
              <w:t>ody are preparing and agreeing local growth f</w:t>
            </w:r>
            <w:r w:rsidRPr="006C37CE">
              <w:rPr>
                <w:rStyle w:val="CharAttribute5"/>
                <w:rFonts w:hAnsi="Calibri" w:cs="Arial"/>
                <w:szCs w:val="22"/>
              </w:rPr>
              <w:t xml:space="preserve">unding agreements which all project applicants will need to sign prior to draw down of LGF resources.  </w:t>
            </w:r>
          </w:p>
          <w:p w:rsidR="00AB41E6" w:rsidRPr="006C37CE" w:rsidRDefault="00AB41E6" w:rsidP="00AB41E6">
            <w:pPr>
              <w:pStyle w:val="ParaAttribute7"/>
              <w:ind w:left="0"/>
              <w:rPr>
                <w:rStyle w:val="CharAttribute5"/>
                <w:rFonts w:hAnsi="Calibri" w:cs="Arial"/>
                <w:szCs w:val="22"/>
              </w:rPr>
            </w:pPr>
          </w:p>
          <w:p w:rsidR="00770596" w:rsidRPr="006C37CE" w:rsidRDefault="00016E26" w:rsidP="00AB41E6">
            <w:pPr>
              <w:pStyle w:val="ParaAttribute7"/>
              <w:ind w:left="0"/>
              <w:rPr>
                <w:rFonts w:ascii="Calibri" w:eastAsia="Calibri" w:hAnsi="Calibri" w:cs="Arial"/>
                <w:sz w:val="22"/>
                <w:szCs w:val="22"/>
              </w:rPr>
            </w:pPr>
            <w:r w:rsidRPr="006C37CE">
              <w:rPr>
                <w:rStyle w:val="CharAttribute5"/>
                <w:rFonts w:hAnsi="Calibri" w:cs="Arial"/>
                <w:szCs w:val="22"/>
              </w:rPr>
              <w:t xml:space="preserve">Negotiations are ongoing regarding the viability of the M55 St </w:t>
            </w:r>
            <w:proofErr w:type="spellStart"/>
            <w:r w:rsidRPr="006C37CE">
              <w:rPr>
                <w:rStyle w:val="CharAttribute5"/>
                <w:rFonts w:hAnsi="Calibri" w:cs="Arial"/>
                <w:szCs w:val="22"/>
              </w:rPr>
              <w:t>Annes</w:t>
            </w:r>
            <w:proofErr w:type="spellEnd"/>
            <w:r w:rsidRPr="006C37CE">
              <w:rPr>
                <w:rStyle w:val="CharAttribute5"/>
                <w:rFonts w:hAnsi="Calibri" w:cs="Arial"/>
                <w:szCs w:val="22"/>
              </w:rPr>
              <w:t xml:space="preserve"> Link road as a LGF scheme. </w:t>
            </w:r>
          </w:p>
          <w:p w:rsidR="00770596" w:rsidRDefault="00770596" w:rsidP="00AB41E6">
            <w:pPr>
              <w:pStyle w:val="ParaAttribute7"/>
              <w:ind w:left="0"/>
              <w:rPr>
                <w:rFonts w:ascii="Calibri" w:eastAsia="Calibri" w:hAnsi="Calibri"/>
              </w:rPr>
            </w:pPr>
          </w:p>
        </w:tc>
      </w:tr>
    </w:tbl>
    <w:p w:rsidR="00770596" w:rsidRDefault="00016E26">
      <w:pPr>
        <w:pStyle w:val="ParaAttribute7"/>
        <w:rPr>
          <w:rFonts w:ascii="Calibri" w:eastAsia="Calibri" w:hAnsi="Calibri"/>
        </w:rPr>
      </w:pPr>
      <w:r>
        <w:rPr>
          <w:rStyle w:val="CharAttribute5"/>
          <w:szCs w:val="22"/>
        </w:rPr>
        <w:t> </w:t>
      </w:r>
    </w:p>
    <w:p w:rsidR="00770596" w:rsidRPr="004001CE" w:rsidRDefault="006E5539" w:rsidP="004001CE">
      <w:pPr>
        <w:pStyle w:val="ParaAttribute9"/>
        <w:rPr>
          <w:rFonts w:ascii="Calibri" w:eastAsia="Times New Roman" w:hAnsi="Calibri"/>
          <w:sz w:val="22"/>
          <w:szCs w:val="22"/>
        </w:rPr>
      </w:pPr>
      <w:r w:rsidRPr="004001CE">
        <w:rPr>
          <w:rFonts w:ascii="Calibri" w:eastAsia="Times New Roman" w:hAnsi="Calibri"/>
          <w:sz w:val="22"/>
          <w:szCs w:val="22"/>
        </w:rPr>
        <w:t xml:space="preserve">Date of Completion:  </w:t>
      </w:r>
      <w:r w:rsidRPr="004001CE">
        <w:rPr>
          <w:rFonts w:ascii="Calibri" w:eastAsia="Times New Roman" w:hAnsi="Calibri"/>
          <w:sz w:val="22"/>
          <w:szCs w:val="22"/>
        </w:rPr>
        <w:tab/>
        <w:t>29 June 2015</w:t>
      </w:r>
    </w:p>
    <w:p w:rsidR="006E5539" w:rsidRDefault="004001CE" w:rsidP="004001CE">
      <w:pPr>
        <w:pStyle w:val="ParaAttribute9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Contact:</w:t>
      </w:r>
      <w:r>
        <w:rPr>
          <w:rFonts w:ascii="Calibri" w:eastAsia="Times New Roman" w:hAnsi="Calibri"/>
          <w:sz w:val="22"/>
          <w:szCs w:val="22"/>
        </w:rPr>
        <w:tab/>
      </w:r>
      <w:r>
        <w:rPr>
          <w:rFonts w:ascii="Calibri" w:eastAsia="Times New Roman" w:hAnsi="Calibri"/>
          <w:sz w:val="22"/>
          <w:szCs w:val="22"/>
        </w:rPr>
        <w:tab/>
      </w:r>
      <w:r w:rsidR="006E5539" w:rsidRPr="004001CE">
        <w:rPr>
          <w:rFonts w:ascii="Calibri" w:eastAsia="Times New Roman" w:hAnsi="Calibri"/>
          <w:sz w:val="22"/>
          <w:szCs w:val="22"/>
        </w:rPr>
        <w:t>Alison Moore, Programme Office, Lancashire County Council</w:t>
      </w:r>
    </w:p>
    <w:p w:rsidR="004001CE" w:rsidRPr="004001CE" w:rsidRDefault="004001CE" w:rsidP="004001CE">
      <w:pPr>
        <w:pStyle w:val="ParaAttribute9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ab/>
      </w:r>
      <w:r>
        <w:rPr>
          <w:rFonts w:ascii="Calibri" w:eastAsia="Times New Roman" w:hAnsi="Calibri"/>
          <w:sz w:val="22"/>
          <w:szCs w:val="22"/>
        </w:rPr>
        <w:tab/>
      </w:r>
      <w:r>
        <w:rPr>
          <w:rFonts w:ascii="Calibri" w:eastAsia="Times New Roman" w:hAnsi="Calibri"/>
          <w:sz w:val="22"/>
          <w:szCs w:val="22"/>
        </w:rPr>
        <w:tab/>
      </w:r>
      <w:hyperlink r:id="rId8" w:history="1">
        <w:r w:rsidRPr="00333AB6">
          <w:rPr>
            <w:rStyle w:val="Hyperlink"/>
            <w:rFonts w:ascii="Calibri" w:eastAsia="Times New Roman" w:hAnsi="Calibri"/>
            <w:sz w:val="22"/>
            <w:szCs w:val="22"/>
          </w:rPr>
          <w:t>growthdeal@lancashire.gov.uk</w:t>
        </w:r>
      </w:hyperlink>
    </w:p>
    <w:sectPr w:rsidR="004001CE" w:rsidRPr="004001CE">
      <w:pgSz w:w="11906" w:h="16838"/>
      <w:pgMar w:top="1440" w:right="1440" w:bottom="1440" w:left="1276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F7A" w:rsidRDefault="00A05F7A">
      <w:r>
        <w:separator/>
      </w:r>
    </w:p>
  </w:endnote>
  <w:endnote w:type="continuationSeparator" w:id="0">
    <w:p w:rsidR="00A05F7A" w:rsidRDefault="00A0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□□ □□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F7A" w:rsidRDefault="00A05F7A">
      <w:r>
        <w:separator/>
      </w:r>
    </w:p>
  </w:footnote>
  <w:footnote w:type="continuationSeparator" w:id="0">
    <w:p w:rsidR="00A05F7A" w:rsidRDefault="00A05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53389"/>
    <w:multiLevelType w:val="hybridMultilevel"/>
    <w:tmpl w:val="AED01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F588B"/>
    <w:multiLevelType w:val="hybridMultilevel"/>
    <w:tmpl w:val="50505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E4BF2"/>
    <w:multiLevelType w:val="hybridMultilevel"/>
    <w:tmpl w:val="588C6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77D01"/>
    <w:multiLevelType w:val="hybridMultilevel"/>
    <w:tmpl w:val="DC289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96"/>
    <w:rsid w:val="00016E26"/>
    <w:rsid w:val="00070D05"/>
    <w:rsid w:val="002077A8"/>
    <w:rsid w:val="00340783"/>
    <w:rsid w:val="004001CE"/>
    <w:rsid w:val="00402285"/>
    <w:rsid w:val="00651B86"/>
    <w:rsid w:val="006C37CE"/>
    <w:rsid w:val="006E5539"/>
    <w:rsid w:val="00770596"/>
    <w:rsid w:val="00906434"/>
    <w:rsid w:val="009D314D"/>
    <w:rsid w:val="00A05F7A"/>
    <w:rsid w:val="00AB41E6"/>
    <w:rsid w:val="00DF0900"/>
    <w:rsid w:val="00FC4F42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7F8E942-EB88-4D76-A815-95292A2D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ordWrap w:val="0"/>
      <w:jc w:val="center"/>
    </w:pPr>
  </w:style>
  <w:style w:type="paragraph" w:customStyle="1" w:styleId="ParaAttribute1">
    <w:name w:val="ParaAttribute1"/>
    <w:pPr>
      <w:tabs>
        <w:tab w:val="center" w:pos="4513"/>
        <w:tab w:val="center" w:pos="4513"/>
        <w:tab w:val="right" w:pos="9026"/>
        <w:tab w:val="right" w:pos="9026"/>
      </w:tabs>
      <w:wordWrap w:val="0"/>
      <w:jc w:val="center"/>
    </w:pPr>
  </w:style>
  <w:style w:type="paragraph" w:customStyle="1" w:styleId="ParaAttribute2">
    <w:name w:val="ParaAttribute2"/>
    <w:pPr>
      <w:tabs>
        <w:tab w:val="center" w:pos="4513"/>
        <w:tab w:val="center" w:pos="4513"/>
        <w:tab w:val="right" w:pos="9026"/>
        <w:tab w:val="right" w:pos="9026"/>
      </w:tabs>
      <w:wordWrap w:val="0"/>
      <w:jc w:val="center"/>
    </w:pPr>
  </w:style>
  <w:style w:type="paragraph" w:customStyle="1" w:styleId="ParaAttribute3">
    <w:name w:val="ParaAttribute3"/>
    <w:pPr>
      <w:tabs>
        <w:tab w:val="center" w:pos="4513"/>
        <w:tab w:val="center" w:pos="4513"/>
        <w:tab w:val="right" w:pos="9026"/>
        <w:tab w:val="right" w:pos="9026"/>
      </w:tabs>
      <w:wordWrap w:val="0"/>
    </w:pPr>
  </w:style>
  <w:style w:type="paragraph" w:customStyle="1" w:styleId="ParaAttribute4">
    <w:name w:val="ParaAttribute4"/>
    <w:pPr>
      <w:wordWrap w:val="0"/>
    </w:pPr>
  </w:style>
  <w:style w:type="paragraph" w:customStyle="1" w:styleId="ParaAttribute5">
    <w:name w:val="ParaAttribute5"/>
    <w:pPr>
      <w:wordWrap w:val="0"/>
    </w:pPr>
  </w:style>
  <w:style w:type="paragraph" w:customStyle="1" w:styleId="ParaAttribute6">
    <w:name w:val="ParaAttribute6"/>
    <w:pPr>
      <w:wordWrap w:val="0"/>
      <w:jc w:val="right"/>
    </w:pPr>
  </w:style>
  <w:style w:type="paragraph" w:customStyle="1" w:styleId="ParaAttribute7">
    <w:name w:val="ParaAttribute7"/>
    <w:pPr>
      <w:wordWrap w:val="0"/>
      <w:ind w:left="720"/>
    </w:pPr>
  </w:style>
  <w:style w:type="paragraph" w:customStyle="1" w:styleId="ParaAttribute8">
    <w:name w:val="ParaAttribute8"/>
    <w:pPr>
      <w:wordWrap w:val="0"/>
      <w:ind w:left="-289"/>
    </w:pPr>
  </w:style>
  <w:style w:type="paragraph" w:customStyle="1" w:styleId="ParaAttribute9">
    <w:name w:val="ParaAttribute9"/>
    <w:pPr>
      <w:wordWrap w:val="0"/>
    </w:pPr>
  </w:style>
  <w:style w:type="paragraph" w:customStyle="1" w:styleId="ParaAttribute10">
    <w:name w:val="ParaAttribute10"/>
    <w:pPr>
      <w:widowControl w:val="0"/>
      <w:wordWrap w:val="0"/>
    </w:pPr>
  </w:style>
  <w:style w:type="character" w:customStyle="1" w:styleId="CharAttribute0">
    <w:name w:val="CharAttribute0"/>
    <w:rPr>
      <w:rFonts w:ascii="Calibri" w:eastAsia="Calibri"/>
    </w:rPr>
  </w:style>
  <w:style w:type="character" w:customStyle="1" w:styleId="CharAttribute1">
    <w:name w:val="CharAttribute1"/>
    <w:rPr>
      <w:rFonts w:ascii="Times New Roman" w:eastAsia="Times New Roman"/>
    </w:rPr>
  </w:style>
  <w:style w:type="character" w:customStyle="1" w:styleId="CharAttribute2">
    <w:name w:val="CharAttribute2"/>
    <w:rPr>
      <w:rFonts w:ascii="Times New Roman" w:eastAsia="Times New Roman"/>
      <w:sz w:val="24"/>
    </w:rPr>
  </w:style>
  <w:style w:type="character" w:customStyle="1" w:styleId="CharAttribute3">
    <w:name w:val="CharAttribute3"/>
    <w:rPr>
      <w:rFonts w:ascii="Times New Roman" w:eastAsia="Times New Roman"/>
    </w:rPr>
  </w:style>
  <w:style w:type="character" w:customStyle="1" w:styleId="CharAttribute4">
    <w:name w:val="CharAttribute4"/>
    <w:rPr>
      <w:rFonts w:ascii="Times New Roman" w:eastAsia="Times New Roman"/>
    </w:rPr>
  </w:style>
  <w:style w:type="character" w:customStyle="1" w:styleId="CharAttribute5">
    <w:name w:val="CharAttribute5"/>
    <w:rPr>
      <w:rFonts w:ascii="Calibri" w:eastAsia="Calibri"/>
      <w:sz w:val="22"/>
    </w:rPr>
  </w:style>
  <w:style w:type="character" w:customStyle="1" w:styleId="CharAttribute6">
    <w:name w:val="CharAttribute6"/>
    <w:rPr>
      <w:rFonts w:ascii="Calibri" w:eastAsia="Calibri"/>
    </w:rPr>
  </w:style>
  <w:style w:type="character" w:customStyle="1" w:styleId="CharAttribute7">
    <w:name w:val="CharAttribute7"/>
    <w:rPr>
      <w:rFonts w:ascii="Calibri" w:eastAsia="Calibri"/>
      <w:b/>
      <w:sz w:val="22"/>
    </w:rPr>
  </w:style>
  <w:style w:type="character" w:customStyle="1" w:styleId="CharAttribute8">
    <w:name w:val="CharAttribute8"/>
    <w:rPr>
      <w:rFonts w:ascii="Calibri" w:eastAsia="Calibri"/>
      <w:color w:val="FFFFFF"/>
      <w:sz w:val="22"/>
    </w:rPr>
  </w:style>
  <w:style w:type="character" w:customStyle="1" w:styleId="CharAttribute9">
    <w:name w:val="CharAttribute9"/>
    <w:rPr>
      <w:rFonts w:ascii="Times New Roman" w:eastAsia="Batang"/>
    </w:rPr>
  </w:style>
  <w:style w:type="character" w:customStyle="1" w:styleId="CharAttribute10">
    <w:name w:val="CharAttribute10"/>
    <w:rPr>
      <w:rFonts w:ascii="Calibri" w:eastAsia="Calibri"/>
      <w:sz w:val="22"/>
    </w:rPr>
  </w:style>
  <w:style w:type="character" w:customStyle="1" w:styleId="CharAttribute11">
    <w:name w:val="CharAttribute11"/>
    <w:rPr>
      <w:rFonts w:ascii="Calibri" w:eastAsia="Calibri"/>
      <w:color w:val="FFFFFF"/>
      <w:sz w:val="22"/>
    </w:rPr>
  </w:style>
  <w:style w:type="paragraph" w:styleId="ListParagraph">
    <w:name w:val="List Paragraph"/>
    <w:basedOn w:val="Normal"/>
    <w:uiPriority w:val="34"/>
    <w:qFormat/>
    <w:rsid w:val="00AB41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01C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4F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F42"/>
    <w:rPr>
      <w:rFonts w:ascii="Batang"/>
      <w:kern w:val="2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FC4F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F42"/>
    <w:rPr>
      <w:rFonts w:ascii="Batang"/>
      <w:kern w:val="2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8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wthdeal@lancashire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□□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□□ □□"/>
        <a:ea typeface=""/>
        <a:cs typeface=""/>
        <a:font script="Jpan" typeface="□□ □□□□□"/>
        <a:font script="Hang" typeface="□□ □□"/>
        <a:font script="Hant" typeface="□□□□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□□ □□"/>
        <a:ea typeface=""/>
        <a:cs typeface=""/>
        <a:font script="Jpan" typeface="□□ □□□□□"/>
        <a:font script="Hang" typeface="□□ □□"/>
        <a:font script="Hant" typeface="□□□□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686</Words>
  <Characters>4109</Characters>
  <Application>Microsoft Office Word</Application>
  <DocSecurity>0</DocSecurity>
  <Lines>34</Lines>
  <Paragraphs>9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□□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BT Lancashire Services Limited</Company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djohnson001</dc:creator>
  <cp:lastModifiedBy>Neville, Mike</cp:lastModifiedBy>
  <cp:revision>7</cp:revision>
  <dcterms:created xsi:type="dcterms:W3CDTF">2015-06-29T07:31:00Z</dcterms:created>
  <dcterms:modified xsi:type="dcterms:W3CDTF">2015-07-03T09:54:00Z</dcterms:modified>
</cp:coreProperties>
</file>